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A2599" w:rsidRDefault="00CA2599" w:rsidP="00CA259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A2599" w:rsidRDefault="00BB6331" w:rsidP="00BB6331">
      <w:pPr>
        <w:rPr>
          <w:rFonts w:hint="eastAsia"/>
        </w:rPr>
      </w:pPr>
    </w:p>
    <w:p w:rsidR="00113942" w:rsidRDefault="00113942" w:rsidP="00113942">
      <w:pPr>
        <w:rPr>
          <w:rFonts w:hint="eastAsia"/>
        </w:rPr>
      </w:pPr>
      <w:r>
        <w:rPr>
          <w:rFonts w:hint="eastAsia"/>
        </w:rPr>
        <w:t>（訂正内部統制報告書の提出）</w:t>
      </w:r>
    </w:p>
    <w:p w:rsidR="00113942" w:rsidRDefault="00113942" w:rsidP="00F72EB5">
      <w:pPr>
        <w:ind w:left="178" w:hangingChars="85" w:hanging="178"/>
        <w:rPr>
          <w:rFonts w:hint="eastAsia"/>
        </w:rPr>
      </w:pPr>
      <w:r>
        <w:rPr>
          <w:rFonts w:hint="eastAsia"/>
        </w:rPr>
        <w:t>第二十四条の四の五　第七条、第九条第一項及び第十条第一項の規定は、内部統制報告書及びその添付書類について準用する。この場合において、第七条中「第四条第一項又は第二項の規定による届出の日以後当該届出がその効力を生ずることとなる日前において、第五条第一項及び第六項の規定による届出書類」とあるのは「内部統制報告書及びその添付書類」と、「届出者」とあるのは「内部統制報告書の提出者」と、「訂正届出書」とあるのは「訂正報告書」と、第九条第一項中「届出者」とあるのは「内部統制報告書の提出者」と、「訂正届出書」とあるのは「訂正報告書」と、第十条第一項中「届出者」とあるのは「内部統制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113942" w:rsidRDefault="00113942" w:rsidP="00F72EB5">
      <w:pPr>
        <w:ind w:left="178" w:hangingChars="85" w:hanging="178"/>
        <w:rPr>
          <w:rFonts w:hint="eastAsia"/>
        </w:rPr>
      </w:pPr>
      <w:r>
        <w:rPr>
          <w:rFonts w:hint="eastAsia"/>
        </w:rPr>
        <w:t>２　第六条の規定は、前項において準用する第七条、第九条第一項又は第十条第一項の規定により内部統制報告書又はその添付書類について訂正報告書が提出された場合について準用する。この場合において、必要な技術的読替えは、政令で定める。</w:t>
      </w:r>
    </w:p>
    <w:p w:rsidR="00BB6331" w:rsidRDefault="00113942" w:rsidP="00F72EB5">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内部統制報告書の訂正報告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6417F">
        <w:tab/>
      </w:r>
      <w:r w:rsidR="0056417F">
        <w:rPr>
          <w:rFonts w:hint="eastAsia"/>
        </w:rPr>
        <w:t>（改正なし）</w:t>
      </w:r>
    </w:p>
    <w:p w:rsidR="0056417F" w:rsidRDefault="0056417F" w:rsidP="0056417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2EB5">
        <w:rPr>
          <w:rFonts w:hint="eastAsia"/>
        </w:rPr>
        <w:tab/>
      </w:r>
      <w:r w:rsidR="00F72EB5">
        <w:rPr>
          <w:rFonts w:hint="eastAsia"/>
        </w:rPr>
        <w:t>（改正なし）</w:t>
      </w:r>
    </w:p>
    <w:p w:rsidR="00A144CA" w:rsidRDefault="00BB6331" w:rsidP="00A144C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44CA" w:rsidRDefault="00A144CA" w:rsidP="00A144CA"/>
    <w:p w:rsidR="00A144CA" w:rsidRDefault="00A144CA" w:rsidP="00A144CA">
      <w:r>
        <w:rPr>
          <w:rFonts w:hint="eastAsia"/>
        </w:rPr>
        <w:lastRenderedPageBreak/>
        <w:t>（改正後）</w:t>
      </w:r>
    </w:p>
    <w:p w:rsidR="00A144CA" w:rsidRDefault="00A144CA" w:rsidP="00A144CA">
      <w:pPr>
        <w:rPr>
          <w:rFonts w:hint="eastAsia"/>
        </w:rPr>
      </w:pPr>
      <w:r>
        <w:rPr>
          <w:rFonts w:hint="eastAsia"/>
        </w:rPr>
        <w:t>（訂正内部統制報告書の提出）</w:t>
      </w:r>
    </w:p>
    <w:p w:rsidR="00A144CA" w:rsidRDefault="00A144CA" w:rsidP="00A144CA">
      <w:pPr>
        <w:ind w:left="178" w:hangingChars="85" w:hanging="178"/>
        <w:rPr>
          <w:rFonts w:hint="eastAsia"/>
        </w:rPr>
      </w:pPr>
      <w:r>
        <w:rPr>
          <w:rFonts w:hint="eastAsia"/>
        </w:rPr>
        <w:t>第二十四条の四の五　第七条、第九条第一項及び第十条第一項の規定は、内部統制報告書及びその添付書類について準用する。この場合において、第七条中「第四条第一項又は第二項の規定による届出の日以後当該届出がその効力を生ずることとなる日前において、第五条第一項及び第六項の規定による届出書類」とあるのは「内部統制報告書及びその添付書類」と、「届出者」とあるのは「内部統制報告書の提出者」と、「訂正届出書」とあるのは「訂正報告書」と、第九条第一項中「届出者」とあるのは「内部統制報告書の提出者」と、「訂正届出書」とあるのは「訂正報告書」と、第十条第一項中「届出者」とあるのは「内部統制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A144CA" w:rsidRDefault="00A144CA" w:rsidP="00A144CA">
      <w:pPr>
        <w:ind w:left="178" w:hangingChars="85" w:hanging="178"/>
        <w:rPr>
          <w:rFonts w:hint="eastAsia"/>
        </w:rPr>
      </w:pPr>
      <w:r>
        <w:rPr>
          <w:rFonts w:hint="eastAsia"/>
        </w:rPr>
        <w:t>２　第六条の規定は、前項において準用する第七条、第九条第一項又は第十条第一項の規定により内部統制報告書又はその添付書類について訂正報告書が提出された場合について準用する。この場合において、必要な技術的読替えは、政令で定める。</w:t>
      </w:r>
    </w:p>
    <w:p w:rsidR="00A144CA" w:rsidRDefault="00A144CA" w:rsidP="00A144CA">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内部統制報告書の訂正報告書を提出する場合について準用する。この場合において、必要な技術的読替えは、政令で定める。</w:t>
      </w:r>
    </w:p>
    <w:p w:rsidR="00A144CA" w:rsidRPr="00A144CA" w:rsidRDefault="00A144CA" w:rsidP="00A144CA">
      <w:pPr>
        <w:ind w:left="178" w:hangingChars="85" w:hanging="178"/>
      </w:pPr>
    </w:p>
    <w:p w:rsidR="00A144CA" w:rsidRDefault="00A144CA" w:rsidP="00A144CA">
      <w:pPr>
        <w:ind w:left="178" w:hangingChars="85" w:hanging="178"/>
      </w:pPr>
      <w:r>
        <w:rPr>
          <w:rFonts w:hint="eastAsia"/>
        </w:rPr>
        <w:t>（改正前）</w:t>
      </w:r>
    </w:p>
    <w:p w:rsidR="00A144CA" w:rsidRDefault="00A144CA" w:rsidP="00A144CA">
      <w:pPr>
        <w:rPr>
          <w:u w:val="single" w:color="FF0000"/>
        </w:rPr>
      </w:pPr>
      <w:r>
        <w:rPr>
          <w:rFonts w:hint="eastAsia"/>
          <w:u w:val="single" w:color="FF0000"/>
        </w:rPr>
        <w:t>（新設）</w:t>
      </w:r>
    </w:p>
    <w:p w:rsidR="00A144CA" w:rsidRDefault="00A144CA" w:rsidP="00A144CA"/>
    <w:p w:rsidR="00BB6331" w:rsidRPr="00A144CA" w:rsidRDefault="00BB6331" w:rsidP="00A144CA"/>
    <w:sectPr w:rsidR="00BB6331" w:rsidRPr="00A144C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83A" w:rsidRDefault="0051083A">
      <w:r>
        <w:separator/>
      </w:r>
    </w:p>
  </w:endnote>
  <w:endnote w:type="continuationSeparator" w:id="0">
    <w:p w:rsidR="0051083A" w:rsidRDefault="0051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3BEB">
      <w:rPr>
        <w:rStyle w:val="a4"/>
        <w:noProof/>
      </w:rPr>
      <w:t>2</w:t>
    </w:r>
    <w:r>
      <w:rPr>
        <w:rStyle w:val="a4"/>
      </w:rPr>
      <w:fldChar w:fldCharType="end"/>
    </w:r>
  </w:p>
  <w:p w:rsidR="00BB6331" w:rsidRDefault="00F72EB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83A" w:rsidRDefault="0051083A">
      <w:r>
        <w:separator/>
      </w:r>
    </w:p>
  </w:footnote>
  <w:footnote w:type="continuationSeparator" w:id="0">
    <w:p w:rsidR="0051083A" w:rsidRDefault="005108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3942"/>
    <w:rsid w:val="001E490B"/>
    <w:rsid w:val="0051083A"/>
    <w:rsid w:val="0056417F"/>
    <w:rsid w:val="005B3BEB"/>
    <w:rsid w:val="00A144CA"/>
    <w:rsid w:val="00A20A8E"/>
    <w:rsid w:val="00BB6331"/>
    <w:rsid w:val="00CA2599"/>
    <w:rsid w:val="00D72FA5"/>
    <w:rsid w:val="00E3262D"/>
    <w:rsid w:val="00F72E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2E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473187">
      <w:bodyDiv w:val="1"/>
      <w:marLeft w:val="0"/>
      <w:marRight w:val="0"/>
      <w:marTop w:val="0"/>
      <w:marBottom w:val="0"/>
      <w:divBdr>
        <w:top w:val="none" w:sz="0" w:space="0" w:color="auto"/>
        <w:left w:val="none" w:sz="0" w:space="0" w:color="auto"/>
        <w:bottom w:val="none" w:sz="0" w:space="0" w:color="auto"/>
        <w:right w:val="none" w:sz="0" w:space="0" w:color="auto"/>
      </w:divBdr>
    </w:div>
    <w:div w:id="1444416704">
      <w:bodyDiv w:val="1"/>
      <w:marLeft w:val="0"/>
      <w:marRight w:val="0"/>
      <w:marTop w:val="0"/>
      <w:marBottom w:val="0"/>
      <w:divBdr>
        <w:top w:val="none" w:sz="0" w:space="0" w:color="auto"/>
        <w:left w:val="none" w:sz="0" w:space="0" w:color="auto"/>
        <w:bottom w:val="none" w:sz="0" w:space="0" w:color="auto"/>
        <w:right w:val="none" w:sz="0" w:space="0" w:color="auto"/>
      </w:divBdr>
    </w:div>
    <w:div w:id="21364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1406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金融商品取引法第24条の4の5</vt:lpstr>
      <vt:lpstr>金融商品取引法第24条の4の5</vt:lpstr>
    </vt:vector>
  </TitlesOfParts>
  <Manager/>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金融商品取引法第24条の4の5</dc:title>
  <dc:subject/>
  <dc:creator/>
  <cp:keywords/>
  <dc:description/>
  <cp:lastModifiedBy/>
  <cp:revision>1</cp:revision>
  <dcterms:created xsi:type="dcterms:W3CDTF">2024-08-16T08:25:00Z</dcterms:created>
  <dcterms:modified xsi:type="dcterms:W3CDTF">2024-08-16T08:25:00Z</dcterms:modified>
</cp:coreProperties>
</file>