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2B5" w:rsidRDefault="003522B5" w:rsidP="003522B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522B5" w:rsidRDefault="00BB6331" w:rsidP="00BB6331">
      <w:pPr>
        <w:rPr>
          <w:rFonts w:hint="eastAsia"/>
        </w:rPr>
      </w:pPr>
    </w:p>
    <w:p w:rsidR="00732EBF" w:rsidRDefault="00732EBF" w:rsidP="003522B5">
      <w:pPr>
        <w:ind w:leftChars="85" w:left="178"/>
        <w:rPr>
          <w:rFonts w:hint="eastAsia"/>
        </w:rPr>
      </w:pPr>
      <w:r>
        <w:rPr>
          <w:rFonts w:hint="eastAsia"/>
        </w:rPr>
        <w:t>（免許の取消し）</w:t>
      </w:r>
    </w:p>
    <w:p w:rsidR="00BB6331" w:rsidRDefault="00732EBF" w:rsidP="003522B5">
      <w:pPr>
        <w:ind w:left="179" w:hangingChars="85" w:hanging="179"/>
        <w:rPr>
          <w:rFonts w:hint="eastAsia"/>
        </w:rPr>
      </w:pPr>
      <w:r w:rsidRPr="003522B5">
        <w:rPr>
          <w:rFonts w:hint="eastAsia"/>
          <w:b/>
        </w:rPr>
        <w:t>第百四十八条</w:t>
      </w:r>
      <w:r>
        <w:rPr>
          <w:rFonts w:hint="eastAsia"/>
        </w:rPr>
        <w:t xml:space="preserve">　内閣総理大臣は、金融商品取引所がその免許を受けた当時既に第八十二条第二項各号のいずれかに該当していたことが判明したときは、その免許を取り消すことができる。</w:t>
      </w:r>
    </w:p>
    <w:p w:rsidR="00641E16" w:rsidRDefault="00641E16" w:rsidP="00BB6331">
      <w:pPr>
        <w:rPr>
          <w:rFonts w:hint="eastAsia"/>
        </w:rPr>
      </w:pPr>
    </w:p>
    <w:p w:rsidR="00641E16" w:rsidRDefault="00641E16" w:rsidP="00BB6331">
      <w:pPr>
        <w:rPr>
          <w:rFonts w:hint="eastAsia"/>
        </w:rPr>
      </w:pPr>
    </w:p>
    <w:p w:rsidR="003522B5" w:rsidRDefault="003522B5" w:rsidP="003522B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522B5" w:rsidRDefault="003522B5" w:rsidP="003522B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96BE1">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96B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96BE1">
        <w:rPr>
          <w:rFonts w:hint="eastAsia"/>
        </w:rPr>
        <w:t>（改正なし）</w:t>
      </w:r>
    </w:p>
    <w:p w:rsidR="00DA3617" w:rsidRDefault="00DA3617" w:rsidP="00DA36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A67CD">
        <w:tab/>
      </w:r>
      <w:r w:rsidR="006A67CD">
        <w:rPr>
          <w:rFonts w:hint="eastAsia"/>
        </w:rPr>
        <w:t>（改正なし）</w:t>
      </w:r>
    </w:p>
    <w:p w:rsidR="00DA3617" w:rsidRDefault="00BB6331" w:rsidP="00DA36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A3617" w:rsidRDefault="00DA3617" w:rsidP="00DA3617"/>
    <w:p w:rsidR="00DA3617" w:rsidRDefault="00DA3617" w:rsidP="00DA3617">
      <w:r>
        <w:rPr>
          <w:rFonts w:hint="eastAsia"/>
        </w:rPr>
        <w:t>（改正後）</w:t>
      </w:r>
    </w:p>
    <w:p w:rsidR="00DA3617" w:rsidRPr="00DA3617" w:rsidRDefault="00DA3617" w:rsidP="00DA3617">
      <w:pPr>
        <w:rPr>
          <w:rFonts w:hint="eastAsia"/>
          <w:u w:val="single" w:color="FF0000"/>
        </w:rPr>
      </w:pPr>
      <w:r w:rsidRPr="00DA3617">
        <w:rPr>
          <w:rFonts w:hint="eastAsia"/>
          <w:u w:val="single" w:color="FF0000"/>
        </w:rPr>
        <w:t>（免許の取消し）</w:t>
      </w:r>
    </w:p>
    <w:p w:rsidR="00DA3617" w:rsidRDefault="00DA3617" w:rsidP="00DA3617">
      <w:pPr>
        <w:ind w:left="178" w:hangingChars="85" w:hanging="178"/>
        <w:rPr>
          <w:rFonts w:hint="eastAsia"/>
        </w:rPr>
      </w:pPr>
      <w:r>
        <w:rPr>
          <w:rFonts w:hint="eastAsia"/>
        </w:rPr>
        <w:t>第百四十八条　内閣総理大臣は、</w:t>
      </w:r>
      <w:r w:rsidRPr="00DA3617">
        <w:rPr>
          <w:rFonts w:hint="eastAsia"/>
          <w:u w:val="single" w:color="FF0000"/>
        </w:rPr>
        <w:t>金融商品取引所</w:t>
      </w:r>
      <w:r>
        <w:rPr>
          <w:rFonts w:hint="eastAsia"/>
        </w:rPr>
        <w:t>がその免許を受けた当時既に</w:t>
      </w:r>
      <w:r w:rsidRPr="00DA3617">
        <w:rPr>
          <w:rFonts w:hint="eastAsia"/>
          <w:u w:val="single" w:color="FF0000"/>
        </w:rPr>
        <w:t>第八十二条</w:t>
      </w:r>
      <w:r>
        <w:rPr>
          <w:rFonts w:hint="eastAsia"/>
        </w:rPr>
        <w:t>第二項各号のいずれかに該当していたことが判明したときは、その免許を取り消すことができる。</w:t>
      </w:r>
    </w:p>
    <w:p w:rsidR="00DA3617" w:rsidRPr="00DA3617" w:rsidRDefault="00DA3617" w:rsidP="00DA3617">
      <w:pPr>
        <w:ind w:left="178" w:hangingChars="85" w:hanging="178"/>
      </w:pPr>
    </w:p>
    <w:p w:rsidR="00DA3617" w:rsidRDefault="00DA3617" w:rsidP="00DA3617">
      <w:pPr>
        <w:ind w:left="178" w:hangingChars="85" w:hanging="178"/>
      </w:pPr>
      <w:r>
        <w:rPr>
          <w:rFonts w:hint="eastAsia"/>
        </w:rPr>
        <w:t>（改正前）</w:t>
      </w:r>
    </w:p>
    <w:p w:rsidR="00DA3617" w:rsidRDefault="00DA3617" w:rsidP="00DA3617">
      <w:pPr>
        <w:rPr>
          <w:u w:val="single" w:color="FF0000"/>
        </w:rPr>
      </w:pPr>
      <w:r>
        <w:rPr>
          <w:rFonts w:hint="eastAsia"/>
          <w:u w:val="single" w:color="FF0000"/>
        </w:rPr>
        <w:t>（新設）</w:t>
      </w:r>
    </w:p>
    <w:p w:rsidR="00DA3617" w:rsidRPr="00B8334F" w:rsidRDefault="00DA3617" w:rsidP="00DA3617">
      <w:pPr>
        <w:ind w:left="178" w:hangingChars="85" w:hanging="178"/>
      </w:pPr>
      <w:r w:rsidRPr="00B8334F">
        <w:rPr>
          <w:rFonts w:hint="eastAsia"/>
        </w:rPr>
        <w:t>第百四十八条　内閣総理大臣は、</w:t>
      </w:r>
      <w:r w:rsidRPr="00DA3617">
        <w:rPr>
          <w:rFonts w:hint="eastAsia"/>
          <w:u w:val="single" w:color="FF0000"/>
        </w:rPr>
        <w:t>証券取引所</w:t>
      </w:r>
      <w:r w:rsidRPr="00B8334F">
        <w:rPr>
          <w:rFonts w:hint="eastAsia"/>
        </w:rPr>
        <w:t>がその免許を受けた当時</w:t>
      </w:r>
      <w:r w:rsidRPr="00DA3617">
        <w:rPr>
          <w:rFonts w:hint="eastAsia"/>
          <w:u w:val="single" w:color="FF0000"/>
        </w:rPr>
        <w:t>第八十三条</w:t>
      </w:r>
      <w:r w:rsidRPr="00B8334F">
        <w:rPr>
          <w:rFonts w:hint="eastAsia"/>
        </w:rPr>
        <w:t>第二項各号のいずれかに該当していたことを発見したときは、その免許を取り消すことができる。</w:t>
      </w:r>
    </w:p>
    <w:p w:rsidR="00DA3617" w:rsidRPr="00DA3617" w:rsidRDefault="00DA3617" w:rsidP="00DA3617"/>
    <w:p w:rsidR="006A67CD" w:rsidRPr="00DA3617" w:rsidRDefault="006A67CD" w:rsidP="006A67C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A3617">
        <w:tab/>
      </w:r>
      <w:r w:rsidR="00DA36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A3617">
        <w:tab/>
      </w:r>
      <w:r w:rsidR="00DA3617">
        <w:rPr>
          <w:rFonts w:hint="eastAsia"/>
        </w:rPr>
        <w:t>（改正なし）</w:t>
      </w:r>
    </w:p>
    <w:p w:rsidR="00B8334F" w:rsidRDefault="00BB6331" w:rsidP="00B8334F">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8334F" w:rsidRDefault="00B8334F" w:rsidP="00B8334F"/>
    <w:p w:rsidR="00B8334F" w:rsidRDefault="00B8334F" w:rsidP="00B8334F">
      <w:r>
        <w:rPr>
          <w:rFonts w:hint="eastAsia"/>
        </w:rPr>
        <w:t>（改正後）</w:t>
      </w:r>
    </w:p>
    <w:p w:rsidR="00B8334F" w:rsidRPr="00B8334F" w:rsidRDefault="00B8334F" w:rsidP="00B8334F">
      <w:pPr>
        <w:ind w:left="178" w:hangingChars="85" w:hanging="178"/>
      </w:pPr>
      <w:r w:rsidRPr="00B8334F">
        <w:rPr>
          <w:rFonts w:hint="eastAsia"/>
        </w:rPr>
        <w:t>第百四十八条　内閣総理大臣は、証券取引所がその免許を受けた当時第八十三条第二項各号のいずれかに該当していたことを発見したときは、その免許を取り消すことができる。</w:t>
      </w:r>
    </w:p>
    <w:p w:rsidR="00B8334F" w:rsidRPr="00B8334F" w:rsidRDefault="00B8334F" w:rsidP="00B8334F">
      <w:pPr>
        <w:ind w:left="178" w:hangingChars="85" w:hanging="178"/>
      </w:pPr>
    </w:p>
    <w:p w:rsidR="00B8334F" w:rsidRPr="00B8334F" w:rsidRDefault="00B8334F" w:rsidP="00B8334F">
      <w:pPr>
        <w:ind w:left="178" w:hangingChars="85" w:hanging="178"/>
      </w:pPr>
      <w:r w:rsidRPr="00B8334F">
        <w:rPr>
          <w:rFonts w:hint="eastAsia"/>
        </w:rPr>
        <w:t>（改正前）</w:t>
      </w:r>
    </w:p>
    <w:p w:rsidR="00B8334F" w:rsidRPr="00A9192F" w:rsidRDefault="00B8334F" w:rsidP="00B8334F">
      <w:pPr>
        <w:ind w:left="178" w:hangingChars="85" w:hanging="178"/>
      </w:pPr>
      <w:r w:rsidRPr="00B8334F">
        <w:rPr>
          <w:rFonts w:hint="eastAsia"/>
        </w:rPr>
        <w:t xml:space="preserve">第百四十八条　</w:t>
      </w:r>
      <w:r>
        <w:rPr>
          <w:rFonts w:hint="eastAsia"/>
        </w:rPr>
        <w:t>内閣総理大臣は、証券取引所がその免許を受けた当時第八十三条第二項各号のいずれかに該当していたことを発見したときは、その免許を取り消すことができる。</w:t>
      </w:r>
    </w:p>
    <w:p w:rsidR="00B8334F" w:rsidRDefault="00B8334F" w:rsidP="00B8334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8334F">
        <w:tab/>
      </w:r>
      <w:r w:rsidR="00B8334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8334F">
        <w:tab/>
      </w:r>
      <w:r w:rsidR="00B8334F">
        <w:rPr>
          <w:rFonts w:hint="eastAsia"/>
        </w:rPr>
        <w:t>（改正なし）</w:t>
      </w:r>
    </w:p>
    <w:p w:rsidR="00153F88" w:rsidRDefault="00BB6331" w:rsidP="00153F8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53F88">
        <w:tab/>
      </w:r>
      <w:r w:rsidR="00153F88">
        <w:rPr>
          <w:rFonts w:hint="eastAsia"/>
        </w:rPr>
        <w:t>（編者注：実質ベースで書き換え）</w:t>
      </w:r>
    </w:p>
    <w:p w:rsidR="00153F88" w:rsidRDefault="00153F88" w:rsidP="00153F88"/>
    <w:p w:rsidR="00153F88" w:rsidRDefault="00153F88" w:rsidP="00153F88">
      <w:r>
        <w:rPr>
          <w:rFonts w:hint="eastAsia"/>
        </w:rPr>
        <w:t>（改正後）</w:t>
      </w:r>
    </w:p>
    <w:p w:rsidR="00153F88" w:rsidRPr="00A9192F" w:rsidRDefault="00153F88" w:rsidP="00153F88">
      <w:pPr>
        <w:ind w:left="178" w:hangingChars="85" w:hanging="178"/>
      </w:pPr>
      <w:r w:rsidRPr="00153F88">
        <w:rPr>
          <w:rFonts w:hint="eastAsia"/>
          <w:u w:val="single" w:color="FF0000"/>
        </w:rPr>
        <w:t>第百四十八条</w:t>
      </w:r>
      <w:r w:rsidRPr="00A9192F">
        <w:rPr>
          <w:rFonts w:hint="eastAsia"/>
        </w:rPr>
        <w:t xml:space="preserve">　</w:t>
      </w:r>
      <w:r w:rsidR="00142F40">
        <w:rPr>
          <w:rFonts w:hint="eastAsia"/>
        </w:rPr>
        <w:t>内閣総理大臣は、証券取引所がその免許を受けた当時第八十三条第二項各号のいずれかに該当していたことを発見したときは、その免許を取り消すことができる。</w:t>
      </w:r>
    </w:p>
    <w:p w:rsidR="00153F88" w:rsidRPr="00A9192F" w:rsidRDefault="00153F88" w:rsidP="00153F88">
      <w:pPr>
        <w:ind w:left="178" w:hangingChars="85" w:hanging="178"/>
      </w:pPr>
    </w:p>
    <w:p w:rsidR="00153F88" w:rsidRPr="00A9192F" w:rsidRDefault="00153F88" w:rsidP="00153F88">
      <w:pPr>
        <w:ind w:left="178" w:hangingChars="85" w:hanging="178"/>
      </w:pPr>
      <w:r w:rsidRPr="00A9192F">
        <w:rPr>
          <w:rFonts w:hint="eastAsia"/>
        </w:rPr>
        <w:t>（改正前）</w:t>
      </w:r>
    </w:p>
    <w:p w:rsidR="00153F88" w:rsidRDefault="00153F88" w:rsidP="00153F88">
      <w:pPr>
        <w:ind w:left="178" w:hangingChars="85" w:hanging="178"/>
      </w:pPr>
      <w:r w:rsidRPr="00153F88">
        <w:rPr>
          <w:rFonts w:hint="eastAsia"/>
          <w:u w:val="single" w:color="FF0000"/>
        </w:rPr>
        <w:t>第百五十一条</w:t>
      </w:r>
      <w:r w:rsidRPr="00A9192F">
        <w:rPr>
          <w:rFonts w:hint="eastAsia"/>
        </w:rPr>
        <w:t xml:space="preserve">　内閣総理大臣は、証券取引所がその免許を受けた当時第八十三条第二項各号のいずれかに該当していた</w:t>
      </w:r>
      <w:r>
        <w:rPr>
          <w:rFonts w:hint="eastAsia"/>
        </w:rPr>
        <w:t>ことを発見したときは、その免許を取り消すことができる。</w:t>
      </w:r>
    </w:p>
    <w:p w:rsidR="00153F88" w:rsidRDefault="00153F88" w:rsidP="00153F88"/>
    <w:p w:rsidR="00153F88" w:rsidRDefault="00153F88" w:rsidP="00153F88">
      <w:pPr>
        <w:rPr>
          <w:rFonts w:hint="eastAsia"/>
        </w:rPr>
      </w:pPr>
    </w:p>
    <w:p w:rsidR="00153F88" w:rsidRDefault="00153F88" w:rsidP="00153F8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53F88" w:rsidRDefault="00153F88" w:rsidP="00153F88">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153F88" w:rsidRDefault="00153F88" w:rsidP="00153F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53F88" w:rsidRDefault="00153F88" w:rsidP="00153F8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153F88" w:rsidRDefault="00153F88" w:rsidP="00153F88"/>
    <w:p w:rsidR="00153F88" w:rsidRDefault="00153F88" w:rsidP="00153F88">
      <w:r>
        <w:rPr>
          <w:rFonts w:hint="eastAsia"/>
        </w:rPr>
        <w:t>（改正後）</w:t>
      </w:r>
    </w:p>
    <w:p w:rsidR="00153F88" w:rsidRPr="00396BE1" w:rsidRDefault="00153F88" w:rsidP="00153F88">
      <w:pPr>
        <w:ind w:left="178" w:hangingChars="85" w:hanging="178"/>
        <w:rPr>
          <w:rFonts w:hint="eastAsia"/>
          <w:u w:color="FF0000"/>
        </w:rPr>
      </w:pPr>
      <w:r w:rsidRPr="00396BE1">
        <w:rPr>
          <w:rFonts w:hint="eastAsia"/>
          <w:u w:val="single" w:color="FF0000"/>
        </w:rPr>
        <w:t>第百五十一条</w:t>
      </w:r>
      <w:r w:rsidRPr="00396BE1">
        <w:rPr>
          <w:rFonts w:hint="eastAsia"/>
          <w:u w:color="FF0000"/>
        </w:rPr>
        <w:t xml:space="preserve">　</w:t>
      </w:r>
      <w:r w:rsidRPr="00396BE1">
        <w:rPr>
          <w:rFonts w:hint="eastAsia"/>
          <w:u w:val="double" w:color="FF0000"/>
        </w:rPr>
        <w:t>内閣総理大臣</w:t>
      </w:r>
      <w:r w:rsidRPr="00396BE1">
        <w:rPr>
          <w:rFonts w:hint="eastAsia"/>
          <w:u w:color="FF0000"/>
        </w:rPr>
        <w:t>は、証券取引所がその免許を受けた当時第八十三条第二項各号のいずれかに該当していたことを発見したときは、その免許を取り消すことができる。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val="single" w:color="FF0000"/>
        </w:rPr>
        <w:t>第八十五条</w:t>
      </w:r>
      <w:r w:rsidRPr="00396BE1">
        <w:rPr>
          <w:rFonts w:hint="eastAsia"/>
          <w:u w:color="FF0000"/>
        </w:rPr>
        <w:t xml:space="preserve">　</w:t>
      </w:r>
      <w:r w:rsidRPr="00396BE1">
        <w:rPr>
          <w:rFonts w:hint="eastAsia"/>
          <w:u w:val="single" w:color="FF0000"/>
        </w:rPr>
        <w:t>内閣総理大臣</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rPr>
          <w:u w:color="FF0000"/>
        </w:rPr>
      </w:pPr>
    </w:p>
    <w:p w:rsidR="00153F88" w:rsidRPr="00396BE1" w:rsidRDefault="00153F88" w:rsidP="00153F88">
      <w:pPr>
        <w:rPr>
          <w:rFonts w:hint="eastAsia"/>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12</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93</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12</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22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225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22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160</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 xml:space="preserve">　</w:t>
      </w:r>
      <w:r w:rsidRPr="00396BE1">
        <w:rPr>
          <w:rFonts w:hint="eastAsia"/>
          <w:u w:val="double" w:color="FF0000"/>
        </w:rPr>
        <w:t>内閣総理大臣</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lastRenderedPageBreak/>
        <w:t xml:space="preserve">第八十五条　</w:t>
      </w:r>
      <w:r w:rsidRPr="00396BE1">
        <w:rPr>
          <w:rFonts w:hint="eastAsia"/>
          <w:u w:val="single" w:color="FF0000"/>
        </w:rPr>
        <w:t>大蔵大臣及び</w:t>
      </w:r>
      <w:r w:rsidRPr="00396BE1">
        <w:rPr>
          <w:rFonts w:hint="eastAsia"/>
          <w:u w:val="double" w:color="FF0000"/>
        </w:rPr>
        <w:t>金融再生委員会</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rPr>
          <w:u w:color="FF0000"/>
        </w:rPr>
      </w:pPr>
    </w:p>
    <w:p w:rsidR="00153F88" w:rsidRPr="00396BE1" w:rsidRDefault="00153F88" w:rsidP="00153F88">
      <w:pPr>
        <w:rPr>
          <w:rFonts w:hint="eastAsia"/>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8</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151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8</w:t>
      </w:r>
      <w:r w:rsidRPr="00396BE1">
        <w:rPr>
          <w:rFonts w:hint="eastAsia"/>
          <w:u w:color="FF0000"/>
        </w:rPr>
        <w:t>月</w:t>
      </w:r>
      <w:r w:rsidRPr="00396BE1">
        <w:rPr>
          <w:rFonts w:hint="eastAsia"/>
          <w:u w:color="FF0000"/>
        </w:rPr>
        <w:t>13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11</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u w:color="FF0000"/>
        </w:rPr>
      </w:pPr>
      <w:r w:rsidRPr="00396BE1">
        <w:rPr>
          <w:rFonts w:hint="eastAsia"/>
          <w:u w:color="FF0000"/>
        </w:rPr>
        <w:t>【平成</w:t>
      </w:r>
      <w:r w:rsidRPr="00396BE1">
        <w:rPr>
          <w:rFonts w:hint="eastAsia"/>
          <w:u w:color="FF0000"/>
        </w:rPr>
        <w:t>10</w:t>
      </w:r>
      <w:r w:rsidRPr="00396BE1">
        <w:rPr>
          <w:rFonts w:hint="eastAsia"/>
          <w:u w:color="FF0000"/>
        </w:rPr>
        <w:t>年</w:t>
      </w:r>
      <w:r w:rsidRPr="00396BE1">
        <w:rPr>
          <w:rFonts w:hint="eastAsia"/>
          <w:u w:color="FF0000"/>
        </w:rPr>
        <w:t>10</w:t>
      </w:r>
      <w:r w:rsidRPr="00396BE1">
        <w:rPr>
          <w:rFonts w:hint="eastAsia"/>
          <w:u w:color="FF0000"/>
        </w:rPr>
        <w:t>月</w:t>
      </w:r>
      <w:r w:rsidRPr="00396BE1">
        <w:rPr>
          <w:rFonts w:hint="eastAsia"/>
          <w:u w:color="FF0000"/>
        </w:rPr>
        <w:t>16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131</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第八十五条　大蔵大臣及び</w:t>
      </w:r>
      <w:r w:rsidRPr="00396BE1">
        <w:rPr>
          <w:rFonts w:hint="eastAsia"/>
          <w:u w:val="single" w:color="FF0000"/>
        </w:rPr>
        <w:t>金融再生委員会</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第八十五条　大蔵大臣及び</w:t>
      </w:r>
      <w:r w:rsidRPr="00396BE1">
        <w:rPr>
          <w:rFonts w:hint="eastAsia"/>
          <w:u w:val="single" w:color="FF0000"/>
        </w:rPr>
        <w:t>内閣総理大臣</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10</w:t>
      </w:r>
      <w:r w:rsidRPr="00396BE1">
        <w:rPr>
          <w:rFonts w:hint="eastAsia"/>
          <w:u w:color="FF0000"/>
        </w:rPr>
        <w:t>年</w:t>
      </w:r>
      <w:r w:rsidRPr="00396BE1">
        <w:rPr>
          <w:rFonts w:hint="eastAsia"/>
          <w:u w:color="FF0000"/>
        </w:rPr>
        <w:t>10</w:t>
      </w:r>
      <w:r w:rsidRPr="00396BE1">
        <w:rPr>
          <w:rFonts w:hint="eastAsia"/>
          <w:u w:color="FF0000"/>
        </w:rPr>
        <w:t>月</w:t>
      </w:r>
      <w:r w:rsidRPr="00396BE1">
        <w:rPr>
          <w:rFonts w:hint="eastAsia"/>
          <w:u w:color="FF0000"/>
        </w:rPr>
        <w:t>13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118</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10</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107</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10</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12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12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10</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117</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20</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102</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大蔵大臣及び内閣総理大臣</w:t>
      </w:r>
      <w:r w:rsidRPr="00396BE1">
        <w:rPr>
          <w:rFonts w:hint="eastAsia"/>
          <w:u w:color="FF0000"/>
        </w:rPr>
        <w:t>は、証券取引所がその設立の免許を受けた当時第八十三条第二項各号のいずれかに該当していたことを発見したときは、その免許を取り消すことができる。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大蔵大臣</w:t>
      </w:r>
      <w:r w:rsidRPr="00396BE1">
        <w:rPr>
          <w:rFonts w:hint="eastAsia"/>
          <w:u w:color="FF0000"/>
        </w:rPr>
        <w:t>は、証券取引所がその設立の免許を受けた当時第八十三条第二項各</w:t>
      </w:r>
      <w:r w:rsidRPr="00396BE1">
        <w:rPr>
          <w:rFonts w:hint="eastAsia"/>
          <w:u w:color="FF0000"/>
        </w:rPr>
        <w:lastRenderedPageBreak/>
        <w:t>号のいずれかに該当していたことを発見したときは、その免許を取り消すことができる。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21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56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9</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21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55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8</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94</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7</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7</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u w:color="FF0000"/>
        </w:rPr>
      </w:pPr>
      <w:r w:rsidRPr="00396BE1">
        <w:rPr>
          <w:rFonts w:hint="eastAsia"/>
          <w:u w:color="FF0000"/>
        </w:rPr>
        <w:t>【平成</w:t>
      </w:r>
      <w:r w:rsidRPr="00396BE1">
        <w:rPr>
          <w:rFonts w:hint="eastAsia"/>
          <w:u w:color="FF0000"/>
        </w:rPr>
        <w:t>5</w:t>
      </w:r>
      <w:r w:rsidRPr="00396BE1">
        <w:rPr>
          <w:rFonts w:hint="eastAsia"/>
          <w:u w:color="FF0000"/>
        </w:rPr>
        <w:t>年</w:t>
      </w:r>
      <w:r w:rsidRPr="00396BE1">
        <w:rPr>
          <w:rFonts w:hint="eastAsia"/>
          <w:u w:color="FF0000"/>
        </w:rPr>
        <w:t>11</w:t>
      </w:r>
      <w:r w:rsidRPr="00396BE1">
        <w:rPr>
          <w:rFonts w:hint="eastAsia"/>
          <w:u w:color="FF0000"/>
        </w:rPr>
        <w:t>月</w:t>
      </w:r>
      <w:r w:rsidRPr="00396BE1">
        <w:rPr>
          <w:rFonts w:hint="eastAsia"/>
          <w:u w:color="FF0000"/>
        </w:rPr>
        <w:t>12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89</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第八十五条　大蔵大臣は、証券取引所がその設立の免許を受けた当時</w:t>
      </w:r>
      <w:r w:rsidRPr="00396BE1">
        <w:rPr>
          <w:rFonts w:hint="eastAsia"/>
          <w:u w:val="single" w:color="FF0000"/>
        </w:rPr>
        <w:t>第八十三条第二項各号のいずれか</w:t>
      </w:r>
      <w:r w:rsidRPr="00396BE1">
        <w:rPr>
          <w:rFonts w:hint="eastAsia"/>
          <w:u w:color="FF0000"/>
        </w:rPr>
        <w:t>に該当していたことを発見したときは</w:t>
      </w:r>
      <w:r w:rsidRPr="00396BE1">
        <w:rPr>
          <w:rFonts w:hint="eastAsia"/>
          <w:u w:val="single" w:color="FF0000"/>
        </w:rPr>
        <w:t xml:space="preserve">　</w:t>
      </w:r>
      <w:r w:rsidRPr="00396BE1">
        <w:rPr>
          <w:rFonts w:hint="eastAsia"/>
          <w:u w:color="FF0000"/>
        </w:rPr>
        <w:t>、その免許を取り消すことができる。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第八十五条　大蔵大臣は、証券取引所がその設立の免許を受けた当時</w:t>
      </w:r>
      <w:r w:rsidRPr="00396BE1">
        <w:rPr>
          <w:rFonts w:hint="eastAsia"/>
          <w:u w:val="single" w:color="FF0000"/>
        </w:rPr>
        <w:t>第八十三条第二項各号の一</w:t>
      </w:r>
      <w:r w:rsidRPr="00396BE1">
        <w:rPr>
          <w:rFonts w:hint="eastAsia"/>
          <w:u w:color="FF0000"/>
        </w:rPr>
        <w:t>に該当していたことを発見したときは</w:t>
      </w:r>
      <w:r w:rsidRPr="00396BE1">
        <w:rPr>
          <w:rFonts w:hint="eastAsia"/>
          <w:u w:val="single" w:color="FF0000"/>
        </w:rPr>
        <w:t>、当該証券取引所に通知して当該職員をして審問を行わせた後</w:t>
      </w:r>
      <w:r w:rsidRPr="00396BE1">
        <w:rPr>
          <w:rFonts w:hint="eastAsia"/>
          <w:u w:color="FF0000"/>
        </w:rPr>
        <w:t>、その免許を取り消すことができる。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5</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14</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63</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5</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12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44</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4</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87</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4</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73</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3</w:t>
      </w:r>
      <w:r w:rsidRPr="00396BE1">
        <w:rPr>
          <w:rFonts w:hint="eastAsia"/>
          <w:u w:color="FF0000"/>
        </w:rPr>
        <w:t>年</w:t>
      </w:r>
      <w:r w:rsidRPr="00396BE1">
        <w:rPr>
          <w:rFonts w:hint="eastAsia"/>
          <w:u w:color="FF0000"/>
        </w:rPr>
        <w:t>10</w:t>
      </w:r>
      <w:r w:rsidRPr="00396BE1">
        <w:rPr>
          <w:rFonts w:hint="eastAsia"/>
          <w:u w:color="FF0000"/>
        </w:rPr>
        <w:t>月</w:t>
      </w:r>
      <w:r w:rsidRPr="00396BE1">
        <w:rPr>
          <w:rFonts w:hint="eastAsia"/>
          <w:u w:color="FF0000"/>
        </w:rPr>
        <w:t>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2</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65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w:t>
      </w:r>
      <w:r w:rsidRPr="00396BE1">
        <w:rPr>
          <w:rFonts w:hint="eastAsia"/>
          <w:u w:color="FF0000"/>
        </w:rPr>
        <w:t>2</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43</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【平成元年</w:t>
      </w:r>
      <w:r w:rsidRPr="00396BE1">
        <w:rPr>
          <w:rFonts w:hint="eastAsia"/>
          <w:u w:color="FF0000"/>
        </w:rPr>
        <w:t>12</w:t>
      </w:r>
      <w:r w:rsidRPr="00396BE1">
        <w:rPr>
          <w:rFonts w:hint="eastAsia"/>
          <w:u w:color="FF0000"/>
        </w:rPr>
        <w:t>月</w:t>
      </w:r>
      <w:r w:rsidRPr="00396BE1">
        <w:rPr>
          <w:rFonts w:hint="eastAsia"/>
          <w:u w:color="FF0000"/>
        </w:rPr>
        <w:t>22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63</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60</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59</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25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44</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58</w:t>
      </w:r>
      <w:r w:rsidRPr="00396BE1">
        <w:rPr>
          <w:rFonts w:hint="eastAsia"/>
          <w:u w:color="FF0000"/>
        </w:rPr>
        <w:t>年</w:t>
      </w:r>
      <w:r w:rsidRPr="00396BE1">
        <w:rPr>
          <w:rFonts w:hint="eastAsia"/>
          <w:u w:color="FF0000"/>
        </w:rPr>
        <w:t>12</w:t>
      </w:r>
      <w:r w:rsidRPr="00396BE1">
        <w:rPr>
          <w:rFonts w:hint="eastAsia"/>
          <w:u w:color="FF0000"/>
        </w:rPr>
        <w:t>月</w:t>
      </w:r>
      <w:r w:rsidRPr="00396BE1">
        <w:rPr>
          <w:rFonts w:hint="eastAsia"/>
          <w:u w:color="FF0000"/>
        </w:rPr>
        <w:t>2</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78</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75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62</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55</w:t>
      </w:r>
      <w:r w:rsidRPr="00396BE1">
        <w:rPr>
          <w:rFonts w:hint="eastAsia"/>
          <w:u w:color="FF0000"/>
        </w:rPr>
        <w:t>年</w:t>
      </w:r>
      <w:r w:rsidRPr="00396BE1">
        <w:rPr>
          <w:rFonts w:hint="eastAsia"/>
          <w:u w:color="FF0000"/>
        </w:rPr>
        <w:t>11</w:t>
      </w:r>
      <w:r w:rsidRPr="00396BE1">
        <w:rPr>
          <w:rFonts w:hint="eastAsia"/>
          <w:u w:color="FF0000"/>
        </w:rPr>
        <w:t>月</w:t>
      </w:r>
      <w:r w:rsidRPr="00396BE1">
        <w:rPr>
          <w:rFonts w:hint="eastAsia"/>
          <w:u w:color="FF0000"/>
        </w:rPr>
        <w:t>19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46</w:t>
      </w:r>
      <w:r w:rsidRPr="00396BE1">
        <w:rPr>
          <w:rFonts w:hint="eastAsia"/>
          <w:u w:color="FF0000"/>
        </w:rPr>
        <w:t>年</w:t>
      </w:r>
      <w:r w:rsidRPr="00396BE1">
        <w:rPr>
          <w:rFonts w:hint="eastAsia"/>
          <w:u w:color="FF0000"/>
        </w:rPr>
        <w:t>3</w:t>
      </w:r>
      <w:r w:rsidRPr="00396BE1">
        <w:rPr>
          <w:rFonts w:hint="eastAsia"/>
          <w:u w:color="FF0000"/>
        </w:rPr>
        <w:t>月</w:t>
      </w:r>
      <w:r w:rsidRPr="00396BE1">
        <w:rPr>
          <w:rFonts w:hint="eastAsia"/>
          <w:u w:color="FF0000"/>
        </w:rPr>
        <w:t>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lastRenderedPageBreak/>
        <w:t>【昭和</w:t>
      </w:r>
      <w:r w:rsidRPr="00396BE1">
        <w:rPr>
          <w:rFonts w:hint="eastAsia"/>
          <w:u w:color="FF0000"/>
        </w:rPr>
        <w:t>46</w:t>
      </w:r>
      <w:r w:rsidRPr="00396BE1">
        <w:rPr>
          <w:rFonts w:hint="eastAsia"/>
          <w:u w:color="FF0000"/>
        </w:rPr>
        <w:t>年</w:t>
      </w:r>
      <w:r w:rsidRPr="00396BE1">
        <w:rPr>
          <w:rFonts w:hint="eastAsia"/>
          <w:u w:color="FF0000"/>
        </w:rPr>
        <w:t>3</w:t>
      </w:r>
      <w:r w:rsidRPr="00396BE1">
        <w:rPr>
          <w:rFonts w:hint="eastAsia"/>
          <w:u w:color="FF0000"/>
        </w:rPr>
        <w:t>月</w:t>
      </w:r>
      <w:r w:rsidRPr="00396BE1">
        <w:rPr>
          <w:rFonts w:hint="eastAsia"/>
          <w:u w:color="FF0000"/>
        </w:rPr>
        <w:t>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4</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41</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85</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40</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28</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90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38</w:t>
      </w:r>
      <w:r w:rsidRPr="00396BE1">
        <w:rPr>
          <w:rFonts w:hint="eastAsia"/>
          <w:u w:color="FF0000"/>
        </w:rPr>
        <w:t>年</w:t>
      </w:r>
      <w:r w:rsidRPr="00396BE1">
        <w:rPr>
          <w:rFonts w:hint="eastAsia"/>
          <w:u w:color="FF0000"/>
        </w:rPr>
        <w:t>7</w:t>
      </w:r>
      <w:r w:rsidRPr="00396BE1">
        <w:rPr>
          <w:rFonts w:hint="eastAsia"/>
          <w:u w:color="FF0000"/>
        </w:rPr>
        <w:t>月</w:t>
      </w:r>
      <w:r w:rsidRPr="00396BE1">
        <w:rPr>
          <w:rFonts w:hint="eastAsia"/>
          <w:u w:color="FF0000"/>
        </w:rPr>
        <w:t>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37</w:t>
      </w:r>
      <w:r w:rsidRPr="00396BE1">
        <w:rPr>
          <w:rFonts w:hint="eastAsia"/>
          <w:u w:color="FF0000"/>
        </w:rPr>
        <w:t>年</w:t>
      </w:r>
      <w:r w:rsidRPr="00396BE1">
        <w:rPr>
          <w:rFonts w:hint="eastAsia"/>
          <w:u w:color="FF0000"/>
        </w:rPr>
        <w:t>9</w:t>
      </w:r>
      <w:r w:rsidRPr="00396BE1">
        <w:rPr>
          <w:rFonts w:hint="eastAsia"/>
          <w:u w:color="FF0000"/>
        </w:rPr>
        <w:t>月</w:t>
      </w:r>
      <w:r w:rsidRPr="00396BE1">
        <w:rPr>
          <w:rFonts w:hint="eastAsia"/>
          <w:u w:color="FF0000"/>
        </w:rPr>
        <w:t>15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161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37</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16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140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30</w:t>
      </w:r>
      <w:r w:rsidRPr="00396BE1">
        <w:rPr>
          <w:rFonts w:hint="eastAsia"/>
          <w:u w:color="FF0000"/>
        </w:rPr>
        <w:t>年</w:t>
      </w:r>
      <w:r w:rsidRPr="00396BE1">
        <w:rPr>
          <w:rFonts w:hint="eastAsia"/>
          <w:u w:color="FF0000"/>
        </w:rPr>
        <w:t>8</w:t>
      </w:r>
      <w:r w:rsidRPr="00396BE1">
        <w:rPr>
          <w:rFonts w:hint="eastAsia"/>
          <w:u w:color="FF0000"/>
        </w:rPr>
        <w:t>月</w:t>
      </w:r>
      <w:r w:rsidRPr="00396BE1">
        <w:rPr>
          <w:rFonts w:hint="eastAsia"/>
          <w:u w:color="FF0000"/>
        </w:rPr>
        <w:t>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120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29</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26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198</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28</w:t>
      </w:r>
      <w:r w:rsidRPr="00396BE1">
        <w:rPr>
          <w:rFonts w:hint="eastAsia"/>
          <w:u w:color="FF0000"/>
        </w:rPr>
        <w:t>年</w:t>
      </w:r>
      <w:r w:rsidRPr="00396BE1">
        <w:rPr>
          <w:rFonts w:hint="eastAsia"/>
          <w:u w:color="FF0000"/>
        </w:rPr>
        <w:t>8</w:t>
      </w:r>
      <w:r w:rsidRPr="00396BE1">
        <w:rPr>
          <w:rFonts w:hint="eastAsia"/>
          <w:u w:color="FF0000"/>
        </w:rPr>
        <w:t>月</w:t>
      </w:r>
      <w:r w:rsidRPr="00396BE1">
        <w:rPr>
          <w:rFonts w:hint="eastAsia"/>
          <w:u w:color="FF0000"/>
        </w:rPr>
        <w:t>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142</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第八十五条　大蔵大臣は、</w:t>
      </w:r>
      <w:r w:rsidRPr="00396BE1">
        <w:rPr>
          <w:rFonts w:hint="eastAsia"/>
          <w:u w:val="single" w:color="FF0000"/>
        </w:rPr>
        <w:t>証券取引所がその設立の免許を受けた当時第八十三条第二項各号の一に該当していたことを発見したときは、当該証券取引所に通知して</w:t>
      </w:r>
      <w:r w:rsidRPr="00396BE1">
        <w:rPr>
          <w:rFonts w:hint="eastAsia"/>
          <w:u w:color="FF0000"/>
        </w:rPr>
        <w:t>当該職員をして審問を行わせた後、</w:t>
      </w:r>
      <w:r w:rsidRPr="00396BE1">
        <w:rPr>
          <w:rFonts w:hint="eastAsia"/>
          <w:u w:val="single" w:color="FF0000"/>
        </w:rPr>
        <w:t>その免許を取り消すことができる。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val="single" w:color="FF0000"/>
        </w:rPr>
      </w:pPr>
      <w:r w:rsidRPr="00396BE1">
        <w:rPr>
          <w:rFonts w:hint="eastAsia"/>
          <w:u w:color="FF0000"/>
        </w:rPr>
        <w:t>第八十五条　大蔵大臣は、</w:t>
      </w:r>
      <w:r w:rsidRPr="00396BE1">
        <w:rPr>
          <w:rFonts w:hint="eastAsia"/>
          <w:u w:val="single" w:color="FF0000"/>
        </w:rPr>
        <w:t>第八十二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w:t>
      </w:r>
      <w:r w:rsidRPr="00396BE1">
        <w:rPr>
          <w:rFonts w:hint="eastAsia"/>
          <w:u w:color="FF0000"/>
        </w:rPr>
        <w:t>当該職員をして審問を行わせた後、</w:t>
      </w:r>
      <w:r w:rsidRPr="00396BE1">
        <w:rPr>
          <w:rFonts w:hint="eastAsia"/>
          <w:u w:val="single" w:color="FF0000"/>
        </w:rPr>
        <w:t>その登録を拒否しなければならない。</w:t>
      </w:r>
    </w:p>
    <w:p w:rsidR="00153F88" w:rsidRPr="00396BE1" w:rsidRDefault="00153F88" w:rsidP="00153F88">
      <w:pPr>
        <w:ind w:leftChars="86" w:left="359" w:hangingChars="85" w:hanging="178"/>
        <w:rPr>
          <w:rFonts w:hint="eastAsia"/>
          <w:u w:val="single" w:color="FF0000"/>
        </w:rPr>
      </w:pPr>
      <w:r w:rsidRPr="00396BE1">
        <w:rPr>
          <w:rFonts w:hint="eastAsia"/>
          <w:u w:val="single"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val="single" w:color="FF0000"/>
        </w:rPr>
      </w:pPr>
      <w:r w:rsidRPr="00396BE1">
        <w:rPr>
          <w:rFonts w:hint="eastAsia"/>
          <w:u w:val="single"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val="single" w:color="FF0000"/>
        </w:rPr>
      </w:pPr>
      <w:r w:rsidRPr="00396BE1">
        <w:rPr>
          <w:rFonts w:hint="eastAsia"/>
          <w:u w:val="single"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val="single" w:color="FF0000"/>
        </w:rPr>
      </w:pPr>
      <w:r w:rsidRPr="00396BE1">
        <w:rPr>
          <w:rFonts w:hint="eastAsia"/>
          <w:u w:val="single" w:color="FF0000"/>
        </w:rPr>
        <w:t>四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会杜の数その他その地方における経済の状況に照らし当該証券取引所の設立が必要でないとき</w:t>
      </w:r>
    </w:p>
    <w:p w:rsidR="00153F88" w:rsidRPr="00396BE1" w:rsidRDefault="00153F88" w:rsidP="00153F88">
      <w:pPr>
        <w:ind w:left="178" w:hangingChars="85" w:hanging="178"/>
        <w:rPr>
          <w:rFonts w:hint="eastAsia"/>
          <w:u w:val="single" w:color="FF0000"/>
        </w:rPr>
      </w:pPr>
      <w:r w:rsidRPr="00396BE1">
        <w:rPr>
          <w:rFonts w:hint="eastAsia"/>
          <w:u w:val="single" w:color="FF0000"/>
        </w:rPr>
        <w:t>②　第三十六条の規定は、前項の規定による登録の拒否について、これを準用する。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27</w:t>
      </w:r>
      <w:r w:rsidRPr="00396BE1">
        <w:rPr>
          <w:rFonts w:hint="eastAsia"/>
          <w:u w:color="FF0000"/>
        </w:rPr>
        <w:t>年</w:t>
      </w:r>
      <w:r w:rsidRPr="00396BE1">
        <w:rPr>
          <w:rFonts w:hint="eastAsia"/>
          <w:u w:color="FF0000"/>
        </w:rPr>
        <w:t>7</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270</w:t>
      </w:r>
      <w:r w:rsidRPr="00396BE1">
        <w:rPr>
          <w:rFonts w:hint="eastAsia"/>
          <w:u w:color="FF0000"/>
        </w:rPr>
        <w:t>号】</w:t>
      </w:r>
    </w:p>
    <w:p w:rsidR="00153F88" w:rsidRPr="00396BE1" w:rsidRDefault="00153F88" w:rsidP="00153F88">
      <w:pPr>
        <w:rPr>
          <w:u w:color="FF0000"/>
        </w:rPr>
      </w:pPr>
    </w:p>
    <w:p w:rsidR="00153F88" w:rsidRPr="00396BE1" w:rsidRDefault="00153F88" w:rsidP="00153F88">
      <w:pPr>
        <w:rPr>
          <w:u w:color="FF0000"/>
        </w:rPr>
      </w:pPr>
      <w:r w:rsidRPr="00396BE1">
        <w:rPr>
          <w:rFonts w:hint="eastAsia"/>
          <w:u w:color="FF0000"/>
        </w:rPr>
        <w:t>（改正後）</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大蔵大臣</w:t>
      </w:r>
      <w:r w:rsidRPr="00396BE1">
        <w:rPr>
          <w:rFonts w:hint="eastAsia"/>
          <w:u w:color="FF0000"/>
        </w:rPr>
        <w:t>は、第八十二条の規定による登録の申請があつた場合において、左</w:t>
      </w:r>
      <w:r w:rsidRPr="00396BE1">
        <w:rPr>
          <w:rFonts w:hint="eastAsia"/>
          <w:u w:color="FF0000"/>
        </w:rPr>
        <w:lastRenderedPageBreak/>
        <w:t>の各号の一に該当するものがあると認めるとき、又は登録申請書若しくはその添付書類のうちに重要な事項について虚偽の記載があり若しくは重要な事実の記載が欠けているときは、登録申請者に通知して</w:t>
      </w:r>
      <w:r w:rsidRPr="00396BE1">
        <w:rPr>
          <w:rFonts w:hint="eastAsia"/>
          <w:u w:val="single" w:color="FF0000"/>
        </w:rPr>
        <w:t>当該職員をして審問を行わせた後</w:t>
      </w:r>
      <w:r w:rsidRPr="00396BE1">
        <w:rPr>
          <w:rFonts w:hint="eastAsia"/>
          <w:u w:color="FF0000"/>
        </w:rPr>
        <w:t>、その登録を拒否しなければならない。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color="FF0000"/>
        </w:rPr>
      </w:pPr>
      <w:r w:rsidRPr="00396BE1">
        <w:rPr>
          <w:rFonts w:hint="eastAsia"/>
          <w:u w:color="FF0000"/>
        </w:rPr>
        <w:t>四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会杜の数その他その地方における経済の状況に照らし当該証券取引所の設立が必要でないとき</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ind w:left="178" w:hangingChars="85" w:hanging="178"/>
        <w:rPr>
          <w:u w:color="FF0000"/>
        </w:rPr>
      </w:pPr>
    </w:p>
    <w:p w:rsidR="00153F88" w:rsidRPr="00396BE1" w:rsidRDefault="00153F88" w:rsidP="00153F88">
      <w:pPr>
        <w:ind w:left="178" w:hangingChars="85" w:hanging="178"/>
        <w:rPr>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 xml:space="preserve">第八十五条　</w:t>
      </w:r>
      <w:r w:rsidRPr="00396BE1">
        <w:rPr>
          <w:rFonts w:hint="eastAsia"/>
          <w:u w:val="single" w:color="FF0000"/>
        </w:rPr>
        <w:t>証券取引委員会</w:t>
      </w:r>
      <w:r w:rsidRPr="00396BE1">
        <w:rPr>
          <w:rFonts w:hint="eastAsia"/>
          <w:u w:color="FF0000"/>
        </w:rPr>
        <w:t>は、第八十二条の規定による登録の申請があつた場合において、左の各号の一に該当するものがあると認めるとき、又は登録申請書若しくはその添付書類のうちに重要な事項について虚偽の記載があり若しくは重要な事実の記載が欠けているときは、登録申請者に通知して</w:t>
      </w:r>
      <w:r w:rsidRPr="00396BE1">
        <w:rPr>
          <w:rFonts w:hint="eastAsia"/>
          <w:u w:val="single" w:color="FF0000"/>
        </w:rPr>
        <w:t>審問を行つた後</w:t>
      </w:r>
      <w:r w:rsidRPr="00396BE1">
        <w:rPr>
          <w:rFonts w:hint="eastAsia"/>
          <w:u w:color="FF0000"/>
        </w:rPr>
        <w:t>、その登録を拒否しなければならない。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color="FF0000"/>
        </w:rPr>
      </w:pPr>
      <w:r w:rsidRPr="00396BE1">
        <w:rPr>
          <w:rFonts w:hint="eastAsia"/>
          <w:u w:color="FF0000"/>
        </w:rPr>
        <w:t>四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会杜の数その他その地方における経済の状況に照らし当該証券取引所の設立が必要でないとき</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rPr>
          <w:u w:color="FF0000"/>
        </w:rPr>
      </w:pPr>
    </w:p>
    <w:p w:rsidR="00153F88" w:rsidRPr="00396BE1" w:rsidRDefault="00153F88" w:rsidP="00153F88">
      <w:pPr>
        <w:ind w:left="178" w:hangingChars="85" w:hanging="178"/>
        <w:rPr>
          <w:u w:color="FF0000"/>
        </w:rPr>
      </w:pP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15</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240</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26</w:t>
      </w:r>
      <w:r w:rsidRPr="00396BE1">
        <w:rPr>
          <w:rFonts w:hint="eastAsia"/>
          <w:u w:color="FF0000"/>
        </w:rPr>
        <w:t>年</w:t>
      </w:r>
      <w:r w:rsidRPr="00396BE1">
        <w:rPr>
          <w:rFonts w:hint="eastAsia"/>
          <w:u w:color="FF0000"/>
        </w:rPr>
        <w:t>6</w:t>
      </w:r>
      <w:r w:rsidRPr="00396BE1">
        <w:rPr>
          <w:rFonts w:hint="eastAsia"/>
          <w:u w:color="FF0000"/>
        </w:rPr>
        <w:t>月</w:t>
      </w:r>
      <w:r w:rsidRPr="00396BE1">
        <w:rPr>
          <w:rFonts w:hint="eastAsia"/>
          <w:u w:color="FF0000"/>
        </w:rPr>
        <w:t>4</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198</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25</w:t>
      </w:r>
      <w:r w:rsidRPr="00396BE1">
        <w:rPr>
          <w:rFonts w:hint="eastAsia"/>
          <w:u w:color="FF0000"/>
        </w:rPr>
        <w:t>年</w:t>
      </w:r>
      <w:r w:rsidRPr="00396BE1">
        <w:rPr>
          <w:rFonts w:hint="eastAsia"/>
          <w:u w:color="FF0000"/>
        </w:rPr>
        <w:t>8</w:t>
      </w:r>
      <w:r w:rsidRPr="00396BE1">
        <w:rPr>
          <w:rFonts w:hint="eastAsia"/>
          <w:u w:color="FF0000"/>
        </w:rPr>
        <w:t>月</w:t>
      </w:r>
      <w:r w:rsidRPr="00396BE1">
        <w:rPr>
          <w:rFonts w:hint="eastAsia"/>
          <w:u w:color="FF0000"/>
        </w:rPr>
        <w:t>4</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236</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25</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4</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141</w:t>
      </w:r>
      <w:r w:rsidRPr="00396BE1">
        <w:rPr>
          <w:rFonts w:hint="eastAsia"/>
          <w:u w:color="FF0000"/>
        </w:rPr>
        <w:t>号】</w:t>
      </w:r>
      <w:r w:rsidRPr="00396BE1">
        <w:rPr>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25</w:t>
      </w:r>
      <w:r w:rsidRPr="00396BE1">
        <w:rPr>
          <w:rFonts w:hint="eastAsia"/>
          <w:u w:color="FF0000"/>
        </w:rPr>
        <w:t>年</w:t>
      </w:r>
      <w:r w:rsidRPr="00396BE1">
        <w:rPr>
          <w:rFonts w:hint="eastAsia"/>
          <w:u w:color="FF0000"/>
        </w:rPr>
        <w:t>3</w:t>
      </w:r>
      <w:r w:rsidRPr="00396BE1">
        <w:rPr>
          <w:rFonts w:hint="eastAsia"/>
          <w:u w:color="FF0000"/>
        </w:rPr>
        <w:t>月</w:t>
      </w:r>
      <w:r w:rsidRPr="00396BE1">
        <w:rPr>
          <w:rFonts w:hint="eastAsia"/>
          <w:u w:color="FF0000"/>
        </w:rPr>
        <w:t>29</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31</w:t>
      </w:r>
      <w:r w:rsidRPr="00396BE1">
        <w:rPr>
          <w:rFonts w:hint="eastAsia"/>
          <w:u w:color="FF0000"/>
        </w:rPr>
        <w:t>号】</w:t>
      </w:r>
    </w:p>
    <w:p w:rsidR="00153F88" w:rsidRPr="00396BE1" w:rsidRDefault="00153F88" w:rsidP="00153F88">
      <w:pPr>
        <w:rPr>
          <w:rFonts w:hint="eastAsia"/>
          <w:u w:color="FF0000"/>
        </w:rPr>
      </w:pPr>
    </w:p>
    <w:p w:rsidR="00153F88" w:rsidRPr="00396BE1" w:rsidRDefault="00153F88" w:rsidP="00153F88">
      <w:pPr>
        <w:rPr>
          <w:rFonts w:hint="eastAsia"/>
          <w:u w:color="FF0000"/>
        </w:rPr>
      </w:pPr>
      <w:r w:rsidRPr="00396BE1">
        <w:rPr>
          <w:rFonts w:hint="eastAsia"/>
          <w:u w:color="FF0000"/>
        </w:rPr>
        <w:lastRenderedPageBreak/>
        <w:t>（改正後）</w:t>
      </w:r>
    </w:p>
    <w:p w:rsidR="00153F88" w:rsidRPr="00396BE1" w:rsidRDefault="00153F88" w:rsidP="00153F88">
      <w:pPr>
        <w:ind w:left="178" w:hangingChars="85" w:hanging="178"/>
        <w:rPr>
          <w:rFonts w:hint="eastAsia"/>
          <w:u w:color="FF0000"/>
        </w:rPr>
      </w:pPr>
      <w:r w:rsidRPr="00396BE1">
        <w:rPr>
          <w:rFonts w:hint="eastAsia"/>
          <w:u w:color="FF0000"/>
        </w:rPr>
        <w:t>第八十五条　証券取引委員会は、第八十二条の規定による登録の申請があつた場合において、左の各号の一に該当するものがあると認めるとき、又は</w:t>
      </w:r>
      <w:r w:rsidRPr="00396BE1">
        <w:rPr>
          <w:rFonts w:hint="eastAsia"/>
          <w:u w:val="single" w:color="FF0000"/>
        </w:rPr>
        <w:t>登録申請書若しくはその添付書類</w:t>
      </w:r>
      <w:r w:rsidRPr="00396BE1">
        <w:rPr>
          <w:rFonts w:hint="eastAsia"/>
          <w:u w:color="FF0000"/>
        </w:rPr>
        <w:t>のうちに重要な事項について虚偽の記載があり若しくは重要な事実の記載が欠けているときは、登録申請者に通知して審問を行つた後、その登録を拒否しなければならない。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color="FF0000"/>
        </w:rPr>
      </w:pPr>
      <w:r w:rsidRPr="00396BE1">
        <w:rPr>
          <w:rFonts w:hint="eastAsia"/>
          <w:u w:val="single" w:color="FF0000"/>
        </w:rPr>
        <w:t>四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会杜の数その他その地方における経済の状況に照らし当該証券取引所の設立が必要でないとき</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ind w:left="178" w:hangingChars="85" w:hanging="178"/>
        <w:rPr>
          <w:rFonts w:hint="eastAsia"/>
          <w:u w:color="FF0000"/>
        </w:rPr>
      </w:pPr>
    </w:p>
    <w:p w:rsidR="00153F88" w:rsidRPr="00396BE1" w:rsidRDefault="00153F88" w:rsidP="00153F88">
      <w:pPr>
        <w:ind w:left="178" w:hangingChars="85" w:hanging="178"/>
        <w:rPr>
          <w:rFonts w:hint="eastAsia"/>
          <w:u w:color="FF0000"/>
        </w:rPr>
      </w:pPr>
      <w:r w:rsidRPr="00396BE1">
        <w:rPr>
          <w:rFonts w:hint="eastAsia"/>
          <w:u w:color="FF0000"/>
        </w:rPr>
        <w:t>（改正前）</w:t>
      </w:r>
    </w:p>
    <w:p w:rsidR="00153F88" w:rsidRPr="00396BE1" w:rsidRDefault="00153F88" w:rsidP="00153F88">
      <w:pPr>
        <w:ind w:left="178" w:hangingChars="85" w:hanging="178"/>
        <w:rPr>
          <w:rFonts w:hint="eastAsia"/>
          <w:u w:color="FF0000"/>
        </w:rPr>
      </w:pPr>
      <w:r w:rsidRPr="00396BE1">
        <w:rPr>
          <w:rFonts w:hint="eastAsia"/>
          <w:u w:color="FF0000"/>
        </w:rPr>
        <w:t>第八十五条　証券取引委員会は、第八十二条の規定による登録の申請があつた場合において、左の各号の一に該当するものがあると認めるとき、又は</w:t>
      </w:r>
      <w:r w:rsidRPr="00396BE1">
        <w:rPr>
          <w:rFonts w:hint="eastAsia"/>
          <w:u w:val="single" w:color="FF0000"/>
        </w:rPr>
        <w:t>登録申請書</w:t>
      </w:r>
      <w:r w:rsidRPr="00396BE1">
        <w:rPr>
          <w:rFonts w:hint="eastAsia"/>
          <w:u w:color="FF0000"/>
        </w:rPr>
        <w:t>のうちに重要な事項について虚偽の記載があり若しくは重要な事実の記載が欠けているときは、登録申請者に通知して審問を行つた後、その登録を拒否しなければならない。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Chars="86" w:left="359" w:hangingChars="85" w:hanging="178"/>
        <w:rPr>
          <w:rFonts w:hint="eastAsia"/>
          <w:u w:color="FF0000"/>
        </w:rPr>
      </w:pPr>
      <w:r w:rsidRPr="00396BE1">
        <w:rPr>
          <w:rFonts w:hint="eastAsia"/>
          <w:u w:val="single" w:color="FF0000"/>
        </w:rPr>
        <w:t>（四　新設）</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rPr>
          <w:rFonts w:hint="eastAsia"/>
          <w:u w:color="FF0000"/>
        </w:rPr>
      </w:pPr>
    </w:p>
    <w:p w:rsidR="00153F88" w:rsidRPr="00396BE1" w:rsidRDefault="00153F88" w:rsidP="00153F88">
      <w:pPr>
        <w:ind w:left="178" w:hangingChars="85" w:hanging="178"/>
        <w:rPr>
          <w:rFonts w:hint="eastAsia"/>
          <w:u w:color="FF0000"/>
        </w:rPr>
      </w:pP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24</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145</w:t>
      </w:r>
      <w:r w:rsidRPr="00396BE1">
        <w:rPr>
          <w:rFonts w:hint="eastAsia"/>
          <w:u w:color="FF0000"/>
        </w:rPr>
        <w:t>号】</w:t>
      </w:r>
      <w:r w:rsidRPr="00396BE1">
        <w:rPr>
          <w:rFonts w:hint="eastAsia"/>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24</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137</w:t>
      </w:r>
      <w:r w:rsidRPr="00396BE1">
        <w:rPr>
          <w:rFonts w:hint="eastAsia"/>
          <w:u w:color="FF0000"/>
        </w:rPr>
        <w:t>号】</w:t>
      </w:r>
      <w:r w:rsidRPr="00396BE1">
        <w:rPr>
          <w:rFonts w:hint="eastAsia"/>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24</w:t>
      </w:r>
      <w:r w:rsidRPr="00396BE1">
        <w:rPr>
          <w:rFonts w:hint="eastAsia"/>
          <w:u w:color="FF0000"/>
        </w:rPr>
        <w:t>年</w:t>
      </w:r>
      <w:r w:rsidRPr="00396BE1">
        <w:rPr>
          <w:rFonts w:hint="eastAsia"/>
          <w:u w:color="FF0000"/>
        </w:rPr>
        <w:t>5</w:t>
      </w:r>
      <w:r w:rsidRPr="00396BE1">
        <w:rPr>
          <w:rFonts w:hint="eastAsia"/>
          <w:u w:color="FF0000"/>
        </w:rPr>
        <w:t>月</w:t>
      </w:r>
      <w:r w:rsidRPr="00396BE1">
        <w:rPr>
          <w:rFonts w:hint="eastAsia"/>
          <w:u w:color="FF0000"/>
        </w:rPr>
        <w:t>31</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133</w:t>
      </w:r>
      <w:r w:rsidRPr="00396BE1">
        <w:rPr>
          <w:rFonts w:hint="eastAsia"/>
          <w:u w:color="FF0000"/>
        </w:rPr>
        <w:t>号】</w:t>
      </w:r>
      <w:r w:rsidRPr="00396BE1">
        <w:rPr>
          <w:rFonts w:hint="eastAsia"/>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23</w:t>
      </w:r>
      <w:r w:rsidRPr="00396BE1">
        <w:rPr>
          <w:rFonts w:hint="eastAsia"/>
          <w:u w:color="FF0000"/>
        </w:rPr>
        <w:t>年</w:t>
      </w:r>
      <w:r w:rsidRPr="00396BE1">
        <w:rPr>
          <w:rFonts w:hint="eastAsia"/>
          <w:u w:color="FF0000"/>
        </w:rPr>
        <w:t>7</w:t>
      </w:r>
      <w:r w:rsidRPr="00396BE1">
        <w:rPr>
          <w:rFonts w:hint="eastAsia"/>
          <w:u w:color="FF0000"/>
        </w:rPr>
        <w:t>月</w:t>
      </w:r>
      <w:r w:rsidRPr="00396BE1">
        <w:rPr>
          <w:rFonts w:hint="eastAsia"/>
          <w:u w:color="FF0000"/>
        </w:rPr>
        <w:t>6</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103</w:t>
      </w:r>
      <w:r w:rsidRPr="00396BE1">
        <w:rPr>
          <w:rFonts w:hint="eastAsia"/>
          <w:u w:color="FF0000"/>
        </w:rPr>
        <w:t>号】</w:t>
      </w:r>
      <w:r w:rsidRPr="00396BE1">
        <w:rPr>
          <w:rFonts w:hint="eastAsia"/>
          <w:u w:color="FF0000"/>
        </w:rPr>
        <w:tab/>
      </w:r>
      <w:r w:rsidRPr="00396BE1">
        <w:rPr>
          <w:rFonts w:hint="eastAsia"/>
          <w:u w:color="FF0000"/>
        </w:rPr>
        <w:t>（改正なし）</w:t>
      </w:r>
    </w:p>
    <w:p w:rsidR="00153F88" w:rsidRPr="00396BE1" w:rsidRDefault="00153F88" w:rsidP="00153F88">
      <w:pPr>
        <w:rPr>
          <w:rFonts w:hint="eastAsia"/>
          <w:u w:color="FF0000"/>
        </w:rPr>
      </w:pPr>
      <w:r w:rsidRPr="00396BE1">
        <w:rPr>
          <w:rFonts w:hint="eastAsia"/>
          <w:u w:color="FF0000"/>
        </w:rPr>
        <w:t>【昭和</w:t>
      </w:r>
      <w:r w:rsidRPr="00396BE1">
        <w:rPr>
          <w:rFonts w:hint="eastAsia"/>
          <w:u w:color="FF0000"/>
        </w:rPr>
        <w:t>23</w:t>
      </w:r>
      <w:r w:rsidRPr="00396BE1">
        <w:rPr>
          <w:rFonts w:hint="eastAsia"/>
          <w:u w:color="FF0000"/>
        </w:rPr>
        <w:t>年</w:t>
      </w:r>
      <w:r w:rsidRPr="00396BE1">
        <w:rPr>
          <w:rFonts w:hint="eastAsia"/>
          <w:u w:color="FF0000"/>
        </w:rPr>
        <w:t>4</w:t>
      </w:r>
      <w:r w:rsidRPr="00396BE1">
        <w:rPr>
          <w:rFonts w:hint="eastAsia"/>
          <w:u w:color="FF0000"/>
        </w:rPr>
        <w:t>月</w:t>
      </w:r>
      <w:r w:rsidRPr="00396BE1">
        <w:rPr>
          <w:rFonts w:hint="eastAsia"/>
          <w:u w:color="FF0000"/>
        </w:rPr>
        <w:t>13</w:t>
      </w:r>
      <w:r w:rsidRPr="00396BE1">
        <w:rPr>
          <w:rFonts w:hint="eastAsia"/>
          <w:u w:color="FF0000"/>
        </w:rPr>
        <w:t>日</w:t>
      </w:r>
      <w:r w:rsidRPr="00396BE1">
        <w:rPr>
          <w:rFonts w:hint="eastAsia"/>
          <w:u w:color="FF0000"/>
        </w:rPr>
        <w:tab/>
      </w:r>
      <w:r w:rsidRPr="00396BE1">
        <w:rPr>
          <w:rFonts w:hint="eastAsia"/>
          <w:u w:color="FF0000"/>
        </w:rPr>
        <w:t>法律第</w:t>
      </w:r>
      <w:r w:rsidRPr="00396BE1">
        <w:rPr>
          <w:rFonts w:hint="eastAsia"/>
          <w:u w:color="FF0000"/>
        </w:rPr>
        <w:t>25</w:t>
      </w:r>
      <w:r w:rsidRPr="00396BE1">
        <w:rPr>
          <w:rFonts w:hint="eastAsia"/>
          <w:u w:color="FF0000"/>
        </w:rPr>
        <w:t>号】</w:t>
      </w:r>
    </w:p>
    <w:p w:rsidR="00153F88" w:rsidRPr="00396BE1" w:rsidRDefault="00153F88" w:rsidP="00153F88">
      <w:pPr>
        <w:rPr>
          <w:rFonts w:hint="eastAsia"/>
          <w:u w:color="FF0000"/>
        </w:rPr>
      </w:pPr>
    </w:p>
    <w:p w:rsidR="00153F88" w:rsidRPr="00396BE1" w:rsidRDefault="00153F88" w:rsidP="00153F88">
      <w:pPr>
        <w:ind w:left="178" w:hangingChars="85" w:hanging="178"/>
        <w:rPr>
          <w:rFonts w:hint="eastAsia"/>
          <w:u w:color="FF0000"/>
        </w:rPr>
      </w:pPr>
      <w:r w:rsidRPr="00396BE1">
        <w:rPr>
          <w:rFonts w:hint="eastAsia"/>
          <w:u w:color="FF0000"/>
        </w:rPr>
        <w:t>第八十五条　証券取引委員会は、第八十二条の規定による登録の申請があつた場合において、左の各号の一に該当するものがあると認めるとき、又は登録申請書のうちに重要な事</w:t>
      </w:r>
      <w:r w:rsidRPr="00396BE1">
        <w:rPr>
          <w:rFonts w:hint="eastAsia"/>
          <w:u w:color="FF0000"/>
        </w:rPr>
        <w:lastRenderedPageBreak/>
        <w:t>項について虚偽の記載があり若しくは重要な事実の記載が欠けているときは、登録申請者に通知して審問を行つた後、その登録を拒否しなければならない。</w:t>
      </w:r>
    </w:p>
    <w:p w:rsidR="00153F88" w:rsidRPr="00396BE1" w:rsidRDefault="00153F88" w:rsidP="00153F88">
      <w:pPr>
        <w:ind w:leftChars="86" w:left="359" w:hangingChars="85" w:hanging="178"/>
        <w:rPr>
          <w:rFonts w:hint="eastAsia"/>
          <w:u w:color="FF0000"/>
        </w:rPr>
      </w:pPr>
      <w:r w:rsidRPr="00396BE1">
        <w:rPr>
          <w:rFonts w:hint="eastAsia"/>
          <w:u w:color="FF0000"/>
        </w:rPr>
        <w:t>一　定款、業務規程又は受託契約準則の規定が法令に違反し、又は有価証券市場における売買取引の公正を確保し、且つ、投資者を保護するために十分でないとき</w:t>
      </w:r>
    </w:p>
    <w:p w:rsidR="00153F88" w:rsidRPr="00396BE1" w:rsidRDefault="00153F88" w:rsidP="00153F88">
      <w:pPr>
        <w:ind w:leftChars="86" w:left="359" w:hangingChars="85" w:hanging="178"/>
        <w:rPr>
          <w:rFonts w:hint="eastAsia"/>
          <w:u w:color="FF0000"/>
        </w:rPr>
      </w:pPr>
      <w:r w:rsidRPr="00396BE1">
        <w:rPr>
          <w:rFonts w:hint="eastAsia"/>
          <w:u w:color="FF0000"/>
        </w:rPr>
        <w:t>二　役員のうちに第三十一条第一号乃至第五号の一に該当する者のあるとき</w:t>
      </w:r>
    </w:p>
    <w:p w:rsidR="00153F88" w:rsidRPr="00396BE1" w:rsidRDefault="00153F88" w:rsidP="00153F88">
      <w:pPr>
        <w:ind w:leftChars="86" w:left="359" w:hangingChars="85" w:hanging="178"/>
        <w:rPr>
          <w:rFonts w:hint="eastAsia"/>
          <w:u w:color="FF0000"/>
        </w:rPr>
      </w:pPr>
      <w:r w:rsidRPr="00396BE1">
        <w:rPr>
          <w:rFonts w:hint="eastAsia"/>
          <w:u w:color="FF0000"/>
        </w:rPr>
        <w:t>三　当該証券取引所がこの法律の規定に適合するように組織されるものでないとき</w:t>
      </w:r>
    </w:p>
    <w:p w:rsidR="00153F88" w:rsidRPr="00396BE1" w:rsidRDefault="00153F88" w:rsidP="00153F88">
      <w:pPr>
        <w:ind w:left="178" w:hangingChars="85" w:hanging="178"/>
        <w:rPr>
          <w:rFonts w:hint="eastAsia"/>
          <w:u w:color="FF0000"/>
        </w:rPr>
      </w:pPr>
      <w:r w:rsidRPr="00396BE1">
        <w:rPr>
          <w:rFonts w:hint="eastAsia"/>
          <w:u w:color="FF0000"/>
        </w:rPr>
        <w:t>②　第三十六条の規定は、前項の規定による登録の拒否について、これを準用する。</w:t>
      </w:r>
    </w:p>
    <w:p w:rsidR="00153F88" w:rsidRPr="00396BE1" w:rsidRDefault="00153F88" w:rsidP="00153F88">
      <w:pPr>
        <w:rPr>
          <w:u w:color="FF0000"/>
        </w:rPr>
      </w:pPr>
    </w:p>
    <w:sectPr w:rsidR="00153F88" w:rsidRPr="00396BE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57B" w:rsidRDefault="00DC257B">
      <w:r>
        <w:separator/>
      </w:r>
    </w:p>
  </w:endnote>
  <w:endnote w:type="continuationSeparator" w:id="0">
    <w:p w:rsidR="00DC257B" w:rsidRDefault="00DC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09C4">
      <w:rPr>
        <w:rStyle w:val="a4"/>
        <w:noProof/>
      </w:rPr>
      <w:t>1</w:t>
    </w:r>
    <w:r>
      <w:rPr>
        <w:rStyle w:val="a4"/>
      </w:rPr>
      <w:fldChar w:fldCharType="end"/>
    </w:r>
  </w:p>
  <w:p w:rsidR="00BB6331" w:rsidRPr="003522B5" w:rsidRDefault="003522B5" w:rsidP="003522B5">
    <w:pPr>
      <w:pStyle w:val="a3"/>
      <w:ind w:right="360"/>
    </w:pPr>
    <w:r>
      <w:rPr>
        <w:rFonts w:ascii="Times New Roman" w:hAnsi="Times New Roman" w:hint="eastAsia"/>
        <w:noProof/>
        <w:kern w:val="0"/>
        <w:szCs w:val="21"/>
      </w:rPr>
      <w:t xml:space="preserve">金融商品取引法　</w:t>
    </w:r>
    <w:r w:rsidRPr="003522B5">
      <w:rPr>
        <w:rFonts w:ascii="Times New Roman" w:hAnsi="Times New Roman"/>
        <w:noProof/>
        <w:kern w:val="0"/>
        <w:szCs w:val="21"/>
      </w:rPr>
      <w:fldChar w:fldCharType="begin"/>
    </w:r>
    <w:r w:rsidRPr="003522B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148</w:t>
    </w:r>
    <w:r>
      <w:rPr>
        <w:rFonts w:ascii="Times New Roman" w:hAnsi="Times New Roman" w:hint="eastAsia"/>
        <w:noProof/>
        <w:kern w:val="0"/>
        <w:szCs w:val="21"/>
      </w:rPr>
      <w:t>条</w:t>
    </w:r>
    <w:r>
      <w:rPr>
        <w:rFonts w:ascii="Times New Roman" w:hAnsi="Times New Roman" w:hint="eastAsia"/>
        <w:noProof/>
        <w:kern w:val="0"/>
        <w:szCs w:val="21"/>
      </w:rPr>
      <w:t>.doc</w:t>
    </w:r>
    <w:r w:rsidRPr="003522B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57B" w:rsidRDefault="00DC257B">
      <w:r>
        <w:separator/>
      </w:r>
    </w:p>
  </w:footnote>
  <w:footnote w:type="continuationSeparator" w:id="0">
    <w:p w:rsidR="00DC257B" w:rsidRDefault="00DC25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2F40"/>
    <w:rsid w:val="00153F88"/>
    <w:rsid w:val="002C09C4"/>
    <w:rsid w:val="003522B5"/>
    <w:rsid w:val="00396BE1"/>
    <w:rsid w:val="003A0296"/>
    <w:rsid w:val="005620BD"/>
    <w:rsid w:val="00572BE5"/>
    <w:rsid w:val="005734C2"/>
    <w:rsid w:val="00641E16"/>
    <w:rsid w:val="0065419A"/>
    <w:rsid w:val="006A67CD"/>
    <w:rsid w:val="00732EBF"/>
    <w:rsid w:val="007D76EA"/>
    <w:rsid w:val="00870784"/>
    <w:rsid w:val="00915001"/>
    <w:rsid w:val="00B8334F"/>
    <w:rsid w:val="00BB6331"/>
    <w:rsid w:val="00C0522F"/>
    <w:rsid w:val="00DA3617"/>
    <w:rsid w:val="00DC257B"/>
    <w:rsid w:val="00F06292"/>
    <w:rsid w:val="00F51781"/>
    <w:rsid w:val="00F56450"/>
    <w:rsid w:val="00FC1348"/>
    <w:rsid w:val="00FD1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6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A67C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000913">
      <w:bodyDiv w:val="1"/>
      <w:marLeft w:val="0"/>
      <w:marRight w:val="0"/>
      <w:marTop w:val="0"/>
      <w:marBottom w:val="0"/>
      <w:divBdr>
        <w:top w:val="none" w:sz="0" w:space="0" w:color="auto"/>
        <w:left w:val="none" w:sz="0" w:space="0" w:color="auto"/>
        <w:bottom w:val="none" w:sz="0" w:space="0" w:color="auto"/>
        <w:right w:val="none" w:sz="0" w:space="0" w:color="auto"/>
      </w:divBdr>
    </w:div>
    <w:div w:id="300041934">
      <w:bodyDiv w:val="1"/>
      <w:marLeft w:val="0"/>
      <w:marRight w:val="0"/>
      <w:marTop w:val="0"/>
      <w:marBottom w:val="0"/>
      <w:divBdr>
        <w:top w:val="none" w:sz="0" w:space="0" w:color="auto"/>
        <w:left w:val="none" w:sz="0" w:space="0" w:color="auto"/>
        <w:bottom w:val="none" w:sz="0" w:space="0" w:color="auto"/>
        <w:right w:val="none" w:sz="0" w:space="0" w:color="auto"/>
      </w:divBdr>
    </w:div>
    <w:div w:id="576132770">
      <w:bodyDiv w:val="1"/>
      <w:marLeft w:val="0"/>
      <w:marRight w:val="0"/>
      <w:marTop w:val="0"/>
      <w:marBottom w:val="0"/>
      <w:divBdr>
        <w:top w:val="none" w:sz="0" w:space="0" w:color="auto"/>
        <w:left w:val="none" w:sz="0" w:space="0" w:color="auto"/>
        <w:bottom w:val="none" w:sz="0" w:space="0" w:color="auto"/>
        <w:right w:val="none" w:sz="0" w:space="0" w:color="auto"/>
      </w:divBdr>
    </w:div>
    <w:div w:id="884021770">
      <w:bodyDiv w:val="1"/>
      <w:marLeft w:val="0"/>
      <w:marRight w:val="0"/>
      <w:marTop w:val="0"/>
      <w:marBottom w:val="0"/>
      <w:divBdr>
        <w:top w:val="none" w:sz="0" w:space="0" w:color="auto"/>
        <w:left w:val="none" w:sz="0" w:space="0" w:color="auto"/>
        <w:bottom w:val="none" w:sz="0" w:space="0" w:color="auto"/>
        <w:right w:val="none" w:sz="0" w:space="0" w:color="auto"/>
      </w:divBdr>
    </w:div>
    <w:div w:id="959340933">
      <w:bodyDiv w:val="1"/>
      <w:marLeft w:val="0"/>
      <w:marRight w:val="0"/>
      <w:marTop w:val="0"/>
      <w:marBottom w:val="0"/>
      <w:divBdr>
        <w:top w:val="none" w:sz="0" w:space="0" w:color="auto"/>
        <w:left w:val="none" w:sz="0" w:space="0" w:color="auto"/>
        <w:bottom w:val="none" w:sz="0" w:space="0" w:color="auto"/>
        <w:right w:val="none" w:sz="0" w:space="0" w:color="auto"/>
      </w:divBdr>
    </w:div>
    <w:div w:id="1142962371">
      <w:bodyDiv w:val="1"/>
      <w:marLeft w:val="0"/>
      <w:marRight w:val="0"/>
      <w:marTop w:val="0"/>
      <w:marBottom w:val="0"/>
      <w:divBdr>
        <w:top w:val="none" w:sz="0" w:space="0" w:color="auto"/>
        <w:left w:val="none" w:sz="0" w:space="0" w:color="auto"/>
        <w:bottom w:val="none" w:sz="0" w:space="0" w:color="auto"/>
        <w:right w:val="none" w:sz="0" w:space="0" w:color="auto"/>
      </w:divBdr>
    </w:div>
    <w:div w:id="1191991222">
      <w:bodyDiv w:val="1"/>
      <w:marLeft w:val="0"/>
      <w:marRight w:val="0"/>
      <w:marTop w:val="0"/>
      <w:marBottom w:val="0"/>
      <w:divBdr>
        <w:top w:val="none" w:sz="0" w:space="0" w:color="auto"/>
        <w:left w:val="none" w:sz="0" w:space="0" w:color="auto"/>
        <w:bottom w:val="none" w:sz="0" w:space="0" w:color="auto"/>
        <w:right w:val="none" w:sz="0" w:space="0" w:color="auto"/>
      </w:divBdr>
    </w:div>
    <w:div w:id="166802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1067</Words>
  <Characters>6084</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2024-07-03T06:54:00Z</dcterms:created>
  <dcterms:modified xsi:type="dcterms:W3CDTF">2024-07-03T06:54:00Z</dcterms:modified>
</cp:coreProperties>
</file>