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3BE" w:rsidRDefault="00A043BE" w:rsidP="00A043BE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A043BE" w:rsidRDefault="00BB6331" w:rsidP="00BB6331">
      <w:pPr>
        <w:rPr>
          <w:rFonts w:hint="eastAsia"/>
        </w:rPr>
      </w:pPr>
    </w:p>
    <w:p w:rsidR="00F23466" w:rsidRDefault="00F23466" w:rsidP="00A043BE">
      <w:pPr>
        <w:ind w:leftChars="85" w:left="178"/>
        <w:rPr>
          <w:rFonts w:hint="eastAsia"/>
        </w:rPr>
      </w:pPr>
      <w:r>
        <w:rPr>
          <w:rFonts w:hint="eastAsia"/>
        </w:rPr>
        <w:t>（臨検、捜索又は差押えに際しての必要な処分）</w:t>
      </w:r>
    </w:p>
    <w:p w:rsidR="00F23466" w:rsidRDefault="00F23466" w:rsidP="00A043BE">
      <w:pPr>
        <w:ind w:left="179" w:hangingChars="85" w:hanging="179"/>
        <w:rPr>
          <w:rFonts w:hint="eastAsia"/>
        </w:rPr>
      </w:pPr>
      <w:r w:rsidRPr="00A043BE">
        <w:rPr>
          <w:rFonts w:hint="eastAsia"/>
          <w:b/>
        </w:rPr>
        <w:t>第二百十五条</w:t>
      </w:r>
      <w:r>
        <w:rPr>
          <w:rFonts w:hint="eastAsia"/>
        </w:rPr>
        <w:t xml:space="preserve">　委員会職員は、臨検、捜索又は差押えをするため必要があるときは、錠をはずし、封を開き、その他必要な処分をすることができる。</w:t>
      </w:r>
    </w:p>
    <w:p w:rsidR="00641E16" w:rsidRDefault="00F23466" w:rsidP="00682D05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前項の処分は、領置物件又は差押物件についても、することができる。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A043BE" w:rsidRDefault="00A043BE" w:rsidP="00A043B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043BE" w:rsidRDefault="00A043BE" w:rsidP="00A043B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B68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B68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B68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B68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B68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B68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B68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B683E">
        <w:rPr>
          <w:rFonts w:hint="eastAsia"/>
        </w:rPr>
        <w:t>（改正なし）</w:t>
      </w:r>
    </w:p>
    <w:p w:rsidR="00400440" w:rsidRDefault="00400440" w:rsidP="0040044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682D05">
        <w:tab/>
      </w:r>
      <w:r w:rsidR="00682D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682D05" w:rsidRDefault="00682D05" w:rsidP="00682D05"/>
    <w:p w:rsidR="00682D05" w:rsidRDefault="00682D05" w:rsidP="00682D05">
      <w:r>
        <w:rPr>
          <w:rFonts w:hint="eastAsia"/>
        </w:rPr>
        <w:t>（改正後）</w:t>
      </w:r>
    </w:p>
    <w:p w:rsidR="00682D05" w:rsidRPr="00400440" w:rsidRDefault="00682D05" w:rsidP="00682D05">
      <w:pPr>
        <w:rPr>
          <w:rFonts w:hint="eastAsia"/>
          <w:u w:color="FF0000"/>
        </w:rPr>
      </w:pPr>
      <w:r w:rsidRPr="00400440">
        <w:rPr>
          <w:rFonts w:hint="eastAsia"/>
          <w:u w:val="single" w:color="FF0000"/>
        </w:rPr>
        <w:t>（臨検、捜索又は差押えに際しての必要な処分）</w:t>
      </w:r>
    </w:p>
    <w:p w:rsidR="00682D05" w:rsidRPr="00400440" w:rsidRDefault="00682D05" w:rsidP="00682D05">
      <w:pPr>
        <w:ind w:left="178" w:hangingChars="85" w:hanging="178"/>
        <w:rPr>
          <w:rFonts w:hint="eastAsia"/>
          <w:u w:color="FF0000"/>
        </w:rPr>
      </w:pPr>
      <w:r w:rsidRPr="00400440">
        <w:rPr>
          <w:rFonts w:hint="eastAsia"/>
          <w:u w:color="FF0000"/>
        </w:rPr>
        <w:t>第二百十五条　委員会職員は、臨検、捜索又は差押えをするため必要があるときは、錠をはずし、封を開き、その他必要な処分をすることができる。</w:t>
      </w:r>
    </w:p>
    <w:p w:rsidR="00682D05" w:rsidRPr="00400440" w:rsidRDefault="00682D05" w:rsidP="00682D05">
      <w:pPr>
        <w:ind w:left="178" w:hangingChars="85" w:hanging="178"/>
        <w:rPr>
          <w:rFonts w:hint="eastAsia"/>
          <w:u w:color="FF0000"/>
        </w:rPr>
      </w:pPr>
      <w:r w:rsidRPr="00400440">
        <w:rPr>
          <w:rFonts w:hint="eastAsia"/>
          <w:u w:val="single" w:color="FF0000"/>
        </w:rPr>
        <w:t>２</w:t>
      </w:r>
      <w:r w:rsidRPr="00400440">
        <w:rPr>
          <w:rFonts w:hint="eastAsia"/>
          <w:u w:color="FF0000"/>
        </w:rPr>
        <w:t xml:space="preserve">　前項の処分は、領置物件又は差押物件についても、することができる。</w:t>
      </w:r>
    </w:p>
    <w:p w:rsidR="00682D05" w:rsidRPr="00400440" w:rsidRDefault="00682D05" w:rsidP="00682D05">
      <w:pPr>
        <w:ind w:left="178" w:hangingChars="85" w:hanging="178"/>
        <w:rPr>
          <w:u w:color="FF0000"/>
        </w:rPr>
      </w:pPr>
    </w:p>
    <w:p w:rsidR="00682D05" w:rsidRPr="00400440" w:rsidRDefault="00682D05" w:rsidP="00682D05">
      <w:pPr>
        <w:ind w:left="178" w:hangingChars="85" w:hanging="178"/>
        <w:rPr>
          <w:u w:color="FF0000"/>
        </w:rPr>
      </w:pPr>
      <w:r w:rsidRPr="00400440">
        <w:rPr>
          <w:rFonts w:hint="eastAsia"/>
          <w:u w:color="FF0000"/>
        </w:rPr>
        <w:t>（改正前）</w:t>
      </w:r>
    </w:p>
    <w:p w:rsidR="00682D05" w:rsidRPr="00400440" w:rsidRDefault="00682D05" w:rsidP="00682D05">
      <w:pPr>
        <w:rPr>
          <w:u w:val="single" w:color="FF0000"/>
        </w:rPr>
      </w:pPr>
      <w:r w:rsidRPr="00400440">
        <w:rPr>
          <w:rFonts w:hint="eastAsia"/>
          <w:u w:val="single" w:color="FF0000"/>
        </w:rPr>
        <w:t>（新設）</w:t>
      </w:r>
    </w:p>
    <w:p w:rsidR="00682D05" w:rsidRPr="00400440" w:rsidRDefault="00682D05" w:rsidP="00682D05">
      <w:pPr>
        <w:ind w:left="178" w:hangingChars="85" w:hanging="178"/>
        <w:rPr>
          <w:rFonts w:hint="eastAsia"/>
          <w:u w:color="FF0000"/>
        </w:rPr>
      </w:pPr>
      <w:r w:rsidRPr="00400440">
        <w:rPr>
          <w:rFonts w:hint="eastAsia"/>
          <w:u w:color="FF0000"/>
        </w:rPr>
        <w:t>第二百十五条　委員会職員は、臨検、捜索又は差押えをするため必要があるときは、錠をはずし、封を開き、その他必要な処分をすることができる。</w:t>
      </w:r>
    </w:p>
    <w:p w:rsidR="00682D05" w:rsidRPr="00400440" w:rsidRDefault="00400440" w:rsidP="00682D05">
      <w:pPr>
        <w:ind w:left="178" w:hangingChars="85" w:hanging="178"/>
        <w:rPr>
          <w:rFonts w:hint="eastAsia"/>
          <w:u w:color="FF0000"/>
        </w:rPr>
      </w:pPr>
      <w:r w:rsidRPr="00400440">
        <w:rPr>
          <w:rFonts w:hint="eastAsia"/>
          <w:u w:val="single" w:color="FF0000"/>
        </w:rPr>
        <w:t>②</w:t>
      </w:r>
      <w:r w:rsidR="00682D05" w:rsidRPr="00400440">
        <w:rPr>
          <w:rFonts w:hint="eastAsia"/>
          <w:u w:color="FF0000"/>
        </w:rPr>
        <w:t xml:space="preserve">　前項の処分は、領置物件又は差押物件についても、することができる。</w:t>
      </w:r>
    </w:p>
    <w:p w:rsidR="00682D05" w:rsidRPr="00400440" w:rsidRDefault="00682D05" w:rsidP="00682D05">
      <w:pPr>
        <w:rPr>
          <w:u w:color="FF0000"/>
        </w:rPr>
      </w:pPr>
    </w:p>
    <w:p w:rsidR="00682D05" w:rsidRPr="00400440" w:rsidRDefault="00682D05" w:rsidP="00682D05">
      <w:pPr>
        <w:ind w:left="178" w:hangingChars="85" w:hanging="178"/>
        <w:rPr>
          <w:u w:color="FF0000"/>
        </w:rPr>
      </w:pP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17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102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lastRenderedPageBreak/>
        <w:t>【平成</w:t>
      </w:r>
      <w:r w:rsidRPr="00400440">
        <w:rPr>
          <w:rFonts w:hint="eastAsia"/>
          <w:u w:color="FF0000"/>
        </w:rPr>
        <w:t>17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7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26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87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17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76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17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40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165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8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159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3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154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147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18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124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97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88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87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76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43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15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7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30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132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15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67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15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30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54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14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155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14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152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14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65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14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47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14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45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30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134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28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129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117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80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27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75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8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41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129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27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126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31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97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31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96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31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93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31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91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225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160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8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151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lastRenderedPageBreak/>
        <w:t>【平成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8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125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23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80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131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118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15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107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15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106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121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120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117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20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102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56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55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8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94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7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7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106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70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89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14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63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44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4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26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87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7E65C1" w:rsidRPr="00400440" w:rsidRDefault="00BB6331" w:rsidP="007E65C1">
      <w:pPr>
        <w:rPr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4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73</w:t>
      </w:r>
      <w:r w:rsidRPr="00400440">
        <w:rPr>
          <w:rFonts w:hint="eastAsia"/>
          <w:u w:color="FF0000"/>
        </w:rPr>
        <w:t>号】</w:t>
      </w:r>
    </w:p>
    <w:p w:rsidR="007E65C1" w:rsidRPr="00400440" w:rsidRDefault="007E65C1" w:rsidP="007E65C1">
      <w:pPr>
        <w:rPr>
          <w:u w:color="FF0000"/>
        </w:rPr>
      </w:pPr>
    </w:p>
    <w:p w:rsidR="007E65C1" w:rsidRPr="00400440" w:rsidRDefault="007E65C1" w:rsidP="007E65C1">
      <w:pPr>
        <w:rPr>
          <w:u w:color="FF0000"/>
        </w:rPr>
      </w:pPr>
      <w:r w:rsidRPr="00400440">
        <w:rPr>
          <w:rFonts w:hint="eastAsia"/>
          <w:u w:color="FF0000"/>
        </w:rPr>
        <w:t>（改正後）</w:t>
      </w:r>
    </w:p>
    <w:p w:rsidR="007E65C1" w:rsidRPr="00400440" w:rsidRDefault="007E65C1" w:rsidP="007E65C1">
      <w:pPr>
        <w:ind w:left="178" w:hangingChars="85" w:hanging="178"/>
        <w:rPr>
          <w:rFonts w:hint="eastAsia"/>
          <w:u w:color="FF0000"/>
        </w:rPr>
      </w:pPr>
      <w:r w:rsidRPr="00400440">
        <w:rPr>
          <w:rFonts w:hint="eastAsia"/>
          <w:u w:color="FF0000"/>
        </w:rPr>
        <w:t>第二百十五条　委員会職員は、臨検、捜索又は差押えをするため必要があるときは、錠をはずし、封を開き、その他必要な処分をすることができる。</w:t>
      </w:r>
    </w:p>
    <w:p w:rsidR="007E65C1" w:rsidRPr="00400440" w:rsidRDefault="007E65C1" w:rsidP="007E65C1">
      <w:pPr>
        <w:ind w:left="178" w:hangingChars="85" w:hanging="178"/>
        <w:rPr>
          <w:rFonts w:hint="eastAsia"/>
          <w:u w:color="FF0000"/>
        </w:rPr>
      </w:pPr>
      <w:r w:rsidRPr="00400440">
        <w:rPr>
          <w:rFonts w:hint="eastAsia"/>
          <w:u w:color="FF0000"/>
        </w:rPr>
        <w:t>②　前項の処分は、領置物件又は差押物件についても、することができる。</w:t>
      </w:r>
    </w:p>
    <w:p w:rsidR="007E65C1" w:rsidRPr="00400440" w:rsidRDefault="007E65C1" w:rsidP="007E65C1">
      <w:pPr>
        <w:ind w:left="178" w:hangingChars="85" w:hanging="178"/>
        <w:rPr>
          <w:u w:color="FF0000"/>
        </w:rPr>
      </w:pPr>
    </w:p>
    <w:p w:rsidR="007E65C1" w:rsidRPr="00400440" w:rsidRDefault="007E65C1" w:rsidP="007E65C1">
      <w:pPr>
        <w:ind w:left="178" w:hangingChars="85" w:hanging="178"/>
        <w:rPr>
          <w:u w:color="FF0000"/>
        </w:rPr>
      </w:pPr>
      <w:r w:rsidRPr="00400440">
        <w:rPr>
          <w:rFonts w:hint="eastAsia"/>
          <w:u w:color="FF0000"/>
        </w:rPr>
        <w:t>（改正前）</w:t>
      </w:r>
    </w:p>
    <w:p w:rsidR="007E65C1" w:rsidRPr="00400440" w:rsidRDefault="007E65C1" w:rsidP="007E65C1">
      <w:pPr>
        <w:rPr>
          <w:u w:val="single" w:color="FF0000"/>
        </w:rPr>
      </w:pPr>
      <w:r w:rsidRPr="00400440">
        <w:rPr>
          <w:rFonts w:hint="eastAsia"/>
          <w:u w:val="single" w:color="FF0000"/>
        </w:rPr>
        <w:t>（新設）</w:t>
      </w:r>
    </w:p>
    <w:p w:rsidR="007E65C1" w:rsidRPr="00400440" w:rsidRDefault="007E65C1" w:rsidP="007E65C1">
      <w:pPr>
        <w:rPr>
          <w:u w:color="FF0000"/>
        </w:rPr>
      </w:pPr>
    </w:p>
    <w:sectPr w:rsidR="007E65C1" w:rsidRPr="00400440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B99" w:rsidRDefault="007B1B99">
      <w:r>
        <w:separator/>
      </w:r>
    </w:p>
  </w:endnote>
  <w:endnote w:type="continuationSeparator" w:id="0">
    <w:p w:rsidR="007B1B99" w:rsidRDefault="007B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24EF6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A043BE" w:rsidRDefault="00A043BE" w:rsidP="00A043BE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A043BE">
      <w:rPr>
        <w:rFonts w:ascii="Times New Roman" w:hAnsi="Times New Roman"/>
        <w:noProof/>
        <w:kern w:val="0"/>
        <w:szCs w:val="21"/>
      </w:rPr>
      <w:fldChar w:fldCharType="begin"/>
    </w:r>
    <w:r w:rsidRPr="00A043BE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215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A043BE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B99" w:rsidRDefault="007B1B99">
      <w:r>
        <w:separator/>
      </w:r>
    </w:p>
  </w:footnote>
  <w:footnote w:type="continuationSeparator" w:id="0">
    <w:p w:rsidR="007B1B99" w:rsidRDefault="007B1B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76061"/>
    <w:rsid w:val="0012570D"/>
    <w:rsid w:val="003571F9"/>
    <w:rsid w:val="00400440"/>
    <w:rsid w:val="00520531"/>
    <w:rsid w:val="00641E16"/>
    <w:rsid w:val="00682D05"/>
    <w:rsid w:val="00724EF6"/>
    <w:rsid w:val="007B1B99"/>
    <w:rsid w:val="007D76EA"/>
    <w:rsid w:val="007E65C1"/>
    <w:rsid w:val="008B683E"/>
    <w:rsid w:val="00A0426E"/>
    <w:rsid w:val="00A043BE"/>
    <w:rsid w:val="00BB6331"/>
    <w:rsid w:val="00C73C70"/>
    <w:rsid w:val="00DB12E1"/>
    <w:rsid w:val="00E04B38"/>
    <w:rsid w:val="00EF2582"/>
    <w:rsid w:val="00F23466"/>
    <w:rsid w:val="00F4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D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682D0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361</Words>
  <Characters>2061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2024-08-07T04:14:00Z</dcterms:created>
  <dcterms:modified xsi:type="dcterms:W3CDTF">2024-08-07T04:14:00Z</dcterms:modified>
</cp:coreProperties>
</file>