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750D" w:rsidRDefault="009B750D" w:rsidP="009B750D">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9B750D" w:rsidRPr="009D419A" w:rsidRDefault="009B750D" w:rsidP="009B750D">
      <w:pPr>
        <w:ind w:leftChars="85" w:left="178"/>
      </w:pPr>
      <w:r w:rsidRPr="009D419A">
        <w:t>（対象有価証券の範囲）</w:t>
      </w:r>
    </w:p>
    <w:p w:rsidR="009B750D" w:rsidRPr="009D419A" w:rsidRDefault="009B750D" w:rsidP="009B750D">
      <w:pPr>
        <w:ind w:left="179" w:hangingChars="85" w:hanging="179"/>
      </w:pPr>
      <w:r w:rsidRPr="009D419A">
        <w:rPr>
          <w:b/>
          <w:bCs/>
        </w:rPr>
        <w:t>第十四条の五の二</w:t>
      </w:r>
      <w:r w:rsidRPr="009D419A">
        <w:t xml:space="preserve">　法第二十七条の二十三第二項に規定する政令で定めるものは、次に掲げるものとする。</w:t>
      </w:r>
    </w:p>
    <w:p w:rsidR="009B750D" w:rsidRPr="00A269CF" w:rsidRDefault="009B750D" w:rsidP="009B750D">
      <w:pPr>
        <w:ind w:leftChars="85" w:left="356" w:hangingChars="85" w:hanging="178"/>
      </w:pPr>
      <w:r w:rsidRPr="009D419A">
        <w:t>一　株券（</w:t>
      </w:r>
      <w:r w:rsidRPr="00A269CF">
        <w:t>議決権のない株式として内閣府令で定めるものに係る株券を除く。）</w:t>
      </w:r>
    </w:p>
    <w:p w:rsidR="009B750D" w:rsidRPr="00A269CF" w:rsidRDefault="009B750D" w:rsidP="009B750D">
      <w:pPr>
        <w:ind w:leftChars="85" w:left="356" w:hangingChars="85" w:hanging="178"/>
        <w:rPr>
          <w:rFonts w:hint="eastAsia"/>
        </w:rPr>
      </w:pPr>
      <w:r w:rsidRPr="00A269CF">
        <w:t>二　新株予約権証券及び新株予約権付社債券（新株予約権として議決権のない株式のみを取得する権利のみを付与されているものを除く。）</w:t>
      </w:r>
    </w:p>
    <w:p w:rsidR="009B750D" w:rsidRPr="00A269CF" w:rsidRDefault="009B750D" w:rsidP="009B750D">
      <w:pPr>
        <w:ind w:leftChars="85" w:left="356" w:hangingChars="85" w:hanging="178"/>
        <w:rPr>
          <w:rFonts w:hint="eastAsia"/>
        </w:rPr>
      </w:pPr>
      <w:r w:rsidRPr="00A269CF">
        <w:t>三　投資証券等</w:t>
      </w:r>
    </w:p>
    <w:p w:rsidR="009B750D" w:rsidRPr="00A269CF" w:rsidRDefault="009B750D" w:rsidP="009B750D">
      <w:pPr>
        <w:ind w:leftChars="85" w:left="356" w:hangingChars="85" w:hanging="178"/>
      </w:pPr>
      <w:r w:rsidRPr="00A269CF">
        <w:rPr>
          <w:rFonts w:hint="eastAsia"/>
        </w:rPr>
        <w:t>四</w:t>
      </w:r>
      <w:r w:rsidRPr="00A269CF">
        <w:t xml:space="preserve">　</w:t>
      </w:r>
      <w:r w:rsidRPr="009B750D">
        <w:t>外国の者の</w:t>
      </w:r>
      <w:r w:rsidRPr="00A269CF">
        <w:t>発行する証券又は証書で前</w:t>
      </w:r>
      <w:r w:rsidRPr="00A269CF">
        <w:rPr>
          <w:rFonts w:hint="eastAsia"/>
        </w:rPr>
        <w:t>三</w:t>
      </w:r>
      <w:r w:rsidRPr="00A269CF">
        <w:t>号に掲げる有価証券の性質を有するもの</w:t>
      </w:r>
    </w:p>
    <w:p w:rsidR="009B750D" w:rsidRPr="009B750D" w:rsidRDefault="009B750D" w:rsidP="009B750D">
      <w:pPr>
        <w:rPr>
          <w:rFonts w:hint="eastAsia"/>
        </w:rPr>
      </w:pPr>
    </w:p>
    <w:p w:rsidR="009B750D" w:rsidRDefault="009B750D" w:rsidP="009B750D">
      <w:pPr>
        <w:rPr>
          <w:rFonts w:hint="eastAsia"/>
        </w:rPr>
      </w:pPr>
    </w:p>
    <w:p w:rsidR="009B750D" w:rsidRDefault="009B750D" w:rsidP="009B750D">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9B750D" w:rsidRDefault="009B750D" w:rsidP="009B750D">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9B750D" w:rsidRDefault="009B750D" w:rsidP="009B750D">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9B750D" w:rsidRDefault="009B750D" w:rsidP="009B750D">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9B750D" w:rsidRDefault="009B750D" w:rsidP="009B750D">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9B750D" w:rsidRDefault="009B750D" w:rsidP="009B750D">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A269CF" w:rsidRDefault="00BF46F1" w:rsidP="00A269CF">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A269CF" w:rsidRDefault="00A269CF" w:rsidP="00A269CF">
      <w:pPr>
        <w:rPr>
          <w:rFonts w:hint="eastAsia"/>
        </w:rPr>
      </w:pPr>
    </w:p>
    <w:p w:rsidR="00A269CF" w:rsidRDefault="00A269CF" w:rsidP="00A269CF">
      <w:pPr>
        <w:rPr>
          <w:rFonts w:hint="eastAsia"/>
        </w:rPr>
      </w:pPr>
      <w:r>
        <w:rPr>
          <w:rFonts w:hint="eastAsia"/>
        </w:rPr>
        <w:t>（改正後）</w:t>
      </w:r>
    </w:p>
    <w:p w:rsidR="00A269CF" w:rsidRPr="009D419A" w:rsidRDefault="00A269CF" w:rsidP="00A269CF">
      <w:pPr>
        <w:ind w:leftChars="85" w:left="178"/>
      </w:pPr>
      <w:r w:rsidRPr="009D419A">
        <w:t>（対象有価証券の範囲）</w:t>
      </w:r>
    </w:p>
    <w:p w:rsidR="00A269CF" w:rsidRPr="009D419A" w:rsidRDefault="00A269CF" w:rsidP="00A269CF">
      <w:pPr>
        <w:ind w:left="179" w:hangingChars="85" w:hanging="179"/>
      </w:pPr>
      <w:r w:rsidRPr="009D419A">
        <w:rPr>
          <w:b/>
          <w:bCs/>
        </w:rPr>
        <w:t>第十四条の五の二</w:t>
      </w:r>
      <w:r w:rsidRPr="009D419A">
        <w:t xml:space="preserve">　法第二十七条の二十三第二項に規定する政令で定めるものは、次に掲げるものとする。</w:t>
      </w:r>
    </w:p>
    <w:p w:rsidR="00A269CF" w:rsidRPr="00A269CF" w:rsidRDefault="00A269CF" w:rsidP="00A269CF">
      <w:pPr>
        <w:ind w:leftChars="85" w:left="356" w:hangingChars="85" w:hanging="178"/>
      </w:pPr>
      <w:r w:rsidRPr="009D419A">
        <w:t>一　株券（</w:t>
      </w:r>
      <w:r w:rsidRPr="00A269CF">
        <w:t>議決権のない株式として内閣府令で定めるものに係る株券を除く。）</w:t>
      </w:r>
    </w:p>
    <w:p w:rsidR="00A269CF" w:rsidRPr="00A269CF" w:rsidRDefault="00A269CF" w:rsidP="00A269CF">
      <w:pPr>
        <w:ind w:leftChars="85" w:left="356" w:hangingChars="85" w:hanging="178"/>
        <w:rPr>
          <w:rFonts w:hint="eastAsia"/>
        </w:rPr>
      </w:pPr>
      <w:r w:rsidRPr="00A269CF">
        <w:t>二　新株予約権証券及び新株予約権付社債券（新株予約権として議決権のない株式のみを取得する権利のみを付与されているものを除く。）</w:t>
      </w:r>
    </w:p>
    <w:p w:rsidR="00A269CF" w:rsidRPr="00A269CF" w:rsidRDefault="00A269CF" w:rsidP="00A269CF">
      <w:pPr>
        <w:ind w:leftChars="85" w:left="356" w:hangingChars="85" w:hanging="178"/>
        <w:rPr>
          <w:rFonts w:hint="eastAsia"/>
        </w:rPr>
      </w:pPr>
      <w:r w:rsidRPr="00A269CF">
        <w:t>三　投資証券等</w:t>
      </w:r>
    </w:p>
    <w:p w:rsidR="00A269CF" w:rsidRPr="00A269CF" w:rsidRDefault="00A269CF" w:rsidP="00A269CF">
      <w:pPr>
        <w:ind w:leftChars="85" w:left="356" w:hangingChars="85" w:hanging="178"/>
      </w:pPr>
      <w:r w:rsidRPr="00A269CF">
        <w:rPr>
          <w:rFonts w:hint="eastAsia"/>
        </w:rPr>
        <w:t>四</w:t>
      </w:r>
      <w:r w:rsidRPr="00A269CF">
        <w:t xml:space="preserve">　</w:t>
      </w:r>
      <w:r w:rsidRPr="00E8412E">
        <w:rPr>
          <w:u w:val="single" w:color="FF0000"/>
        </w:rPr>
        <w:t>外国の者</w:t>
      </w:r>
      <w:r w:rsidRPr="00A269CF">
        <w:t>の発行する証券又は証書で前</w:t>
      </w:r>
      <w:r w:rsidRPr="00A269CF">
        <w:rPr>
          <w:rFonts w:hint="eastAsia"/>
        </w:rPr>
        <w:t>三</w:t>
      </w:r>
      <w:r w:rsidRPr="00A269CF">
        <w:t>号に掲げる有価証券の性質を有するもの</w:t>
      </w:r>
    </w:p>
    <w:p w:rsidR="00A269CF" w:rsidRPr="00A269CF" w:rsidRDefault="00A269CF" w:rsidP="00A269CF">
      <w:pPr>
        <w:ind w:left="178" w:hangingChars="85" w:hanging="178"/>
        <w:rPr>
          <w:rFonts w:hint="eastAsia"/>
        </w:rPr>
      </w:pPr>
    </w:p>
    <w:p w:rsidR="00A269CF" w:rsidRPr="00A269CF" w:rsidRDefault="00A269CF" w:rsidP="00A269CF">
      <w:pPr>
        <w:ind w:left="178" w:hangingChars="85" w:hanging="178"/>
        <w:rPr>
          <w:rFonts w:hint="eastAsia"/>
        </w:rPr>
      </w:pPr>
      <w:r w:rsidRPr="00A269CF">
        <w:rPr>
          <w:rFonts w:hint="eastAsia"/>
        </w:rPr>
        <w:t>（改正前）</w:t>
      </w:r>
    </w:p>
    <w:p w:rsidR="00A269CF" w:rsidRPr="00A269CF" w:rsidRDefault="00A269CF" w:rsidP="00A269CF">
      <w:pPr>
        <w:ind w:leftChars="85" w:left="178"/>
      </w:pPr>
      <w:r w:rsidRPr="00A269CF">
        <w:t>（対象有価証券の範囲）</w:t>
      </w:r>
    </w:p>
    <w:p w:rsidR="00A269CF" w:rsidRPr="00A269CF" w:rsidRDefault="00A269CF" w:rsidP="00A269CF">
      <w:pPr>
        <w:ind w:left="179" w:hangingChars="85" w:hanging="179"/>
      </w:pPr>
      <w:r w:rsidRPr="00A269CF">
        <w:rPr>
          <w:b/>
          <w:bCs/>
        </w:rPr>
        <w:t>第十四条の五の二</w:t>
      </w:r>
      <w:r w:rsidRPr="00A269CF">
        <w:t xml:space="preserve">　法第二十七条の二十三第二項に規定する政令で定めるものは、次に掲げるものとする。</w:t>
      </w:r>
    </w:p>
    <w:p w:rsidR="00A269CF" w:rsidRPr="00A269CF" w:rsidRDefault="00A269CF" w:rsidP="00A269CF">
      <w:pPr>
        <w:ind w:leftChars="85" w:left="356" w:hangingChars="85" w:hanging="178"/>
      </w:pPr>
      <w:r w:rsidRPr="00A269CF">
        <w:t>一　株券（議決権のない株式として内閣府令で定めるものに係る株券を除く。）</w:t>
      </w:r>
    </w:p>
    <w:p w:rsidR="00A269CF" w:rsidRPr="00A269CF" w:rsidRDefault="00A269CF" w:rsidP="00A269CF">
      <w:pPr>
        <w:ind w:leftChars="85" w:left="356" w:hangingChars="85" w:hanging="178"/>
        <w:rPr>
          <w:rFonts w:hint="eastAsia"/>
        </w:rPr>
      </w:pPr>
      <w:r w:rsidRPr="00A269CF">
        <w:t>二　新株予約権証券及び新株予約権付社債券（新株予約権として議決権のない株式のみを取得する権利のみを付与されているものを除く。）</w:t>
      </w:r>
    </w:p>
    <w:p w:rsidR="00A269CF" w:rsidRPr="00A269CF" w:rsidRDefault="00A269CF" w:rsidP="00A269CF">
      <w:pPr>
        <w:ind w:leftChars="85" w:left="356" w:hangingChars="85" w:hanging="178"/>
        <w:rPr>
          <w:rFonts w:hint="eastAsia"/>
        </w:rPr>
      </w:pPr>
      <w:r w:rsidRPr="00A269CF">
        <w:lastRenderedPageBreak/>
        <w:t>三　投資証券等</w:t>
      </w:r>
    </w:p>
    <w:p w:rsidR="00A269CF" w:rsidRPr="00272953" w:rsidRDefault="00A269CF" w:rsidP="00A269CF">
      <w:pPr>
        <w:ind w:leftChars="85" w:left="356" w:hangingChars="85" w:hanging="178"/>
      </w:pPr>
      <w:r w:rsidRPr="00A269CF">
        <w:rPr>
          <w:rFonts w:hint="eastAsia"/>
        </w:rPr>
        <w:t>四</w:t>
      </w:r>
      <w:r w:rsidRPr="00A269CF">
        <w:t xml:space="preserve">　</w:t>
      </w:r>
      <w:r w:rsidRPr="00A269CF">
        <w:rPr>
          <w:u w:val="single" w:color="FF0000"/>
        </w:rPr>
        <w:t>外国法人</w:t>
      </w:r>
      <w:r w:rsidRPr="00A269CF">
        <w:t>の発行する証券又は証書で前</w:t>
      </w:r>
      <w:r w:rsidRPr="00A269CF">
        <w:rPr>
          <w:rFonts w:hint="eastAsia"/>
        </w:rPr>
        <w:t>三</w:t>
      </w:r>
      <w:r w:rsidRPr="00A269CF">
        <w:t>号</w:t>
      </w:r>
      <w:r w:rsidRPr="00272953">
        <w:t>に掲げる有価証券の性質を有するもの</w:t>
      </w:r>
    </w:p>
    <w:p w:rsidR="00A269CF" w:rsidRPr="00A269CF" w:rsidRDefault="00A269CF" w:rsidP="00A269CF">
      <w:pPr>
        <w:rPr>
          <w:rFonts w:hint="eastAsia"/>
        </w:rPr>
      </w:pPr>
    </w:p>
    <w:p w:rsidR="00BF46F1" w:rsidRDefault="00BF46F1" w:rsidP="00BF46F1">
      <w:pPr>
        <w:rPr>
          <w:rFonts w:hint="eastAsia"/>
        </w:rPr>
      </w:pPr>
    </w:p>
    <w:p w:rsidR="00BF46F1" w:rsidRDefault="00BF46F1" w:rsidP="00BF46F1">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A269CF">
        <w:rPr>
          <w:rFonts w:hint="eastAsia"/>
        </w:rPr>
        <w:tab/>
      </w:r>
      <w:r w:rsidR="00A269CF">
        <w:rPr>
          <w:rFonts w:hint="eastAsia"/>
        </w:rPr>
        <w:t>（改正なし）</w:t>
      </w:r>
    </w:p>
    <w:p w:rsidR="00BF46F1" w:rsidRDefault="00BF46F1" w:rsidP="00BF46F1">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A269CF">
        <w:rPr>
          <w:rFonts w:hint="eastAsia"/>
        </w:rPr>
        <w:tab/>
      </w:r>
      <w:r w:rsidR="00A269CF">
        <w:rPr>
          <w:rFonts w:hint="eastAsia"/>
        </w:rPr>
        <w:t>（改正なし）</w:t>
      </w:r>
    </w:p>
    <w:p w:rsidR="00272953" w:rsidRDefault="00BF46F1" w:rsidP="00272953">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p>
    <w:p w:rsidR="00272953" w:rsidRDefault="00272953" w:rsidP="00272953">
      <w:pPr>
        <w:rPr>
          <w:rFonts w:hint="eastAsia"/>
        </w:rPr>
      </w:pPr>
    </w:p>
    <w:p w:rsidR="00272953" w:rsidRDefault="00272953" w:rsidP="00272953">
      <w:pPr>
        <w:rPr>
          <w:rFonts w:hint="eastAsia"/>
        </w:rPr>
      </w:pPr>
      <w:r>
        <w:rPr>
          <w:rFonts w:hint="eastAsia"/>
        </w:rPr>
        <w:t>（改正後）</w:t>
      </w:r>
    </w:p>
    <w:p w:rsidR="00272953" w:rsidRPr="009D419A" w:rsidRDefault="00272953" w:rsidP="00272953">
      <w:pPr>
        <w:ind w:leftChars="85" w:left="178"/>
      </w:pPr>
      <w:r w:rsidRPr="009D419A">
        <w:t>（対象有価証券の範囲）</w:t>
      </w:r>
    </w:p>
    <w:p w:rsidR="00272953" w:rsidRPr="009D419A" w:rsidRDefault="00272953" w:rsidP="00272953">
      <w:pPr>
        <w:ind w:left="179" w:hangingChars="85" w:hanging="179"/>
      </w:pPr>
      <w:r w:rsidRPr="009D419A">
        <w:rPr>
          <w:b/>
          <w:bCs/>
        </w:rPr>
        <w:t>第十四条の五の二</w:t>
      </w:r>
      <w:r w:rsidRPr="009D419A">
        <w:t xml:space="preserve">　法第二十七条の二十三第二項に規定する政令で定めるものは、次に掲げるものとする。</w:t>
      </w:r>
    </w:p>
    <w:p w:rsidR="00272953" w:rsidRPr="00C60170" w:rsidRDefault="00272953" w:rsidP="00272953">
      <w:pPr>
        <w:ind w:leftChars="85" w:left="356" w:hangingChars="85" w:hanging="178"/>
      </w:pPr>
      <w:r w:rsidRPr="009D419A">
        <w:t>一　株券（</w:t>
      </w:r>
      <w:r w:rsidRPr="00272953">
        <w:rPr>
          <w:u w:val="single" w:color="FF0000"/>
        </w:rPr>
        <w:t>議決権のない株式</w:t>
      </w:r>
      <w:r w:rsidRPr="000A6229">
        <w:rPr>
          <w:u w:val="single" w:color="FF0000"/>
        </w:rPr>
        <w:t>として内閣府令で定めるもの</w:t>
      </w:r>
      <w:r w:rsidRPr="00C60170">
        <w:t>に係る株券を除く。）</w:t>
      </w:r>
    </w:p>
    <w:p w:rsidR="00272953" w:rsidRPr="00272953" w:rsidRDefault="00272953" w:rsidP="00272953">
      <w:pPr>
        <w:ind w:leftChars="85" w:left="356" w:hangingChars="85" w:hanging="178"/>
        <w:rPr>
          <w:rFonts w:hint="eastAsia"/>
        </w:rPr>
      </w:pPr>
      <w:r w:rsidRPr="00272953">
        <w:t>二　新株予約権証券及び新株予約権付社債券（新株予約権として議決権のない株式のみを取得する権利のみを付与されているものを除く。）</w:t>
      </w:r>
    </w:p>
    <w:p w:rsidR="00272953" w:rsidRDefault="00272953" w:rsidP="00272953">
      <w:pPr>
        <w:ind w:leftChars="85" w:left="356" w:hangingChars="85" w:hanging="178"/>
        <w:rPr>
          <w:rFonts w:hint="eastAsia"/>
          <w:u w:val="single" w:color="FF0000"/>
        </w:rPr>
      </w:pPr>
      <w:r w:rsidRPr="000A6229">
        <w:rPr>
          <w:u w:val="single" w:color="FF0000"/>
        </w:rPr>
        <w:t>三　投資証券等</w:t>
      </w:r>
    </w:p>
    <w:p w:rsidR="00272953" w:rsidRPr="00272953" w:rsidRDefault="00272953" w:rsidP="00272953">
      <w:pPr>
        <w:ind w:leftChars="85" w:left="356" w:hangingChars="85" w:hanging="178"/>
      </w:pPr>
      <w:r w:rsidRPr="00272953">
        <w:rPr>
          <w:rFonts w:hint="eastAsia"/>
          <w:u w:val="single" w:color="FF0000"/>
        </w:rPr>
        <w:t>四</w:t>
      </w:r>
      <w:r w:rsidRPr="00272953">
        <w:t xml:space="preserve">　外国法人の発行する証券又は証書で</w:t>
      </w:r>
      <w:r w:rsidRPr="00272953">
        <w:rPr>
          <w:u w:val="single" w:color="FF0000"/>
        </w:rPr>
        <w:t>前</w:t>
      </w:r>
      <w:r>
        <w:rPr>
          <w:rFonts w:hint="eastAsia"/>
          <w:u w:val="single" w:color="FF0000"/>
        </w:rPr>
        <w:t>三</w:t>
      </w:r>
      <w:r w:rsidRPr="00272953">
        <w:rPr>
          <w:u w:val="single" w:color="FF0000"/>
        </w:rPr>
        <w:t>号</w:t>
      </w:r>
      <w:r w:rsidRPr="00272953">
        <w:t>に掲げる有価証券の性質を有するもの</w:t>
      </w:r>
    </w:p>
    <w:p w:rsidR="00272953" w:rsidRPr="00272953" w:rsidRDefault="00272953" w:rsidP="00272953">
      <w:pPr>
        <w:ind w:left="178" w:hangingChars="85" w:hanging="178"/>
        <w:rPr>
          <w:rFonts w:hint="eastAsia"/>
        </w:rPr>
      </w:pPr>
    </w:p>
    <w:p w:rsidR="00272953" w:rsidRPr="00272953" w:rsidRDefault="00272953" w:rsidP="00272953">
      <w:pPr>
        <w:ind w:left="178" w:hangingChars="85" w:hanging="178"/>
        <w:rPr>
          <w:rFonts w:hint="eastAsia"/>
        </w:rPr>
      </w:pPr>
      <w:r w:rsidRPr="00272953">
        <w:rPr>
          <w:rFonts w:hint="eastAsia"/>
        </w:rPr>
        <w:t>（改正前）</w:t>
      </w:r>
    </w:p>
    <w:p w:rsidR="00272953" w:rsidRPr="00272953" w:rsidRDefault="00272953" w:rsidP="00272953">
      <w:pPr>
        <w:ind w:leftChars="85" w:left="178"/>
      </w:pPr>
      <w:r w:rsidRPr="00272953">
        <w:t>（対象有価証券の範囲）</w:t>
      </w:r>
    </w:p>
    <w:p w:rsidR="00272953" w:rsidRPr="00272953" w:rsidRDefault="00272953" w:rsidP="00272953">
      <w:pPr>
        <w:ind w:left="179" w:hangingChars="85" w:hanging="179"/>
      </w:pPr>
      <w:r w:rsidRPr="00272953">
        <w:rPr>
          <w:b/>
          <w:bCs/>
        </w:rPr>
        <w:t>第十四条の五の二</w:t>
      </w:r>
      <w:r w:rsidRPr="00272953">
        <w:t xml:space="preserve">　法第二十七条の二十三第二項に規定する政令で定めるものは、次に掲げるものとする。</w:t>
      </w:r>
    </w:p>
    <w:p w:rsidR="00272953" w:rsidRPr="00272953" w:rsidRDefault="00272953" w:rsidP="00272953">
      <w:pPr>
        <w:ind w:leftChars="85" w:left="356" w:hangingChars="85" w:hanging="178"/>
      </w:pPr>
      <w:r w:rsidRPr="00272953">
        <w:t>一　株券（</w:t>
      </w:r>
      <w:r w:rsidRPr="00272953">
        <w:rPr>
          <w:u w:val="single" w:color="FF0000"/>
        </w:rPr>
        <w:t>議決権のない株式</w:t>
      </w:r>
      <w:r w:rsidRPr="00272953">
        <w:t>に係る株券を除く。）</w:t>
      </w:r>
    </w:p>
    <w:p w:rsidR="00272953" w:rsidRPr="00272953" w:rsidRDefault="00272953" w:rsidP="00272953">
      <w:pPr>
        <w:ind w:leftChars="85" w:left="356" w:hangingChars="85" w:hanging="178"/>
        <w:rPr>
          <w:rFonts w:hint="eastAsia"/>
        </w:rPr>
      </w:pPr>
      <w:r w:rsidRPr="00272953">
        <w:t>二　新株予約権証券及び新株予約権付社債券（新株予約権として議決権のない株式のみを取得する権利のみを付与されているものを除く。）</w:t>
      </w:r>
    </w:p>
    <w:p w:rsidR="00272953" w:rsidRPr="00205E78" w:rsidRDefault="00272953" w:rsidP="00272953">
      <w:pPr>
        <w:ind w:leftChars="85" w:left="178"/>
        <w:rPr>
          <w:rFonts w:hint="eastAsia"/>
          <w:u w:val="single" w:color="FF0000"/>
        </w:rPr>
      </w:pPr>
      <w:r w:rsidRPr="00205E78">
        <w:rPr>
          <w:rFonts w:hint="eastAsia"/>
          <w:u w:val="single" w:color="FF0000"/>
        </w:rPr>
        <w:t>（</w:t>
      </w:r>
      <w:r w:rsidRPr="00272953">
        <w:rPr>
          <w:u w:val="single" w:color="FF0000"/>
        </w:rPr>
        <w:t>三</w:t>
      </w:r>
      <w:r w:rsidRPr="00205E78">
        <w:rPr>
          <w:rFonts w:hint="eastAsia"/>
          <w:u w:val="single" w:color="FF0000"/>
        </w:rPr>
        <w:t xml:space="preserve">　新設）</w:t>
      </w:r>
    </w:p>
    <w:p w:rsidR="00272953" w:rsidRPr="00C60170" w:rsidRDefault="00272953" w:rsidP="00272953">
      <w:pPr>
        <w:ind w:leftChars="85" w:left="356" w:hangingChars="85" w:hanging="178"/>
      </w:pPr>
      <w:r w:rsidRPr="00272953">
        <w:rPr>
          <w:u w:val="single" w:color="FF0000"/>
        </w:rPr>
        <w:t>三</w:t>
      </w:r>
      <w:r w:rsidRPr="00272953">
        <w:t xml:space="preserve">　外国法人の発行する証券又は証書で</w:t>
      </w:r>
      <w:r w:rsidRPr="00272953">
        <w:rPr>
          <w:u w:val="single" w:color="FF0000"/>
        </w:rPr>
        <w:t>前二号</w:t>
      </w:r>
      <w:r w:rsidRPr="00272953">
        <w:t>に</w:t>
      </w:r>
      <w:r w:rsidRPr="00C60170">
        <w:t>掲げる有価証券の性質を有するもの</w:t>
      </w:r>
    </w:p>
    <w:p w:rsidR="00272953" w:rsidRDefault="00272953" w:rsidP="00272953">
      <w:pPr>
        <w:rPr>
          <w:rFonts w:hint="eastAsia"/>
        </w:rPr>
      </w:pPr>
    </w:p>
    <w:p w:rsidR="00BF46F1" w:rsidRDefault="00BF46F1" w:rsidP="00BF46F1">
      <w:pPr>
        <w:rPr>
          <w:rFonts w:hint="eastAsia"/>
        </w:rPr>
      </w:pPr>
    </w:p>
    <w:p w:rsidR="00BF46F1" w:rsidRDefault="00BF46F1" w:rsidP="00BF46F1">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272953">
        <w:rPr>
          <w:rFonts w:hint="eastAsia"/>
        </w:rPr>
        <w:tab/>
      </w:r>
      <w:r w:rsidR="00272953">
        <w:rPr>
          <w:rFonts w:hint="eastAsia"/>
        </w:rPr>
        <w:t>（改正なし）</w:t>
      </w:r>
    </w:p>
    <w:p w:rsidR="00C60170" w:rsidRDefault="00BF46F1" w:rsidP="00C60170">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p>
    <w:p w:rsidR="00C60170" w:rsidRDefault="00C60170" w:rsidP="00C60170">
      <w:pPr>
        <w:rPr>
          <w:rFonts w:hint="eastAsia"/>
        </w:rPr>
      </w:pPr>
    </w:p>
    <w:p w:rsidR="00C60170" w:rsidRDefault="00C60170" w:rsidP="00C60170">
      <w:pPr>
        <w:rPr>
          <w:rFonts w:hint="eastAsia"/>
        </w:rPr>
      </w:pPr>
      <w:r>
        <w:rPr>
          <w:rFonts w:hint="eastAsia"/>
        </w:rPr>
        <w:t>（改正後）</w:t>
      </w:r>
    </w:p>
    <w:p w:rsidR="00C60170" w:rsidRPr="009D419A" w:rsidRDefault="00C60170" w:rsidP="00C60170">
      <w:pPr>
        <w:ind w:leftChars="85" w:left="178"/>
      </w:pPr>
      <w:r w:rsidRPr="009D419A">
        <w:t>（対象有価証券の範囲）</w:t>
      </w:r>
    </w:p>
    <w:p w:rsidR="00C60170" w:rsidRPr="009D419A" w:rsidRDefault="00C60170" w:rsidP="00C60170">
      <w:pPr>
        <w:ind w:left="179" w:hangingChars="85" w:hanging="179"/>
      </w:pPr>
      <w:r w:rsidRPr="009D419A">
        <w:rPr>
          <w:b/>
          <w:bCs/>
        </w:rPr>
        <w:t>第十四条の五の二</w:t>
      </w:r>
      <w:r w:rsidRPr="009D419A">
        <w:t xml:space="preserve">　法第二十七条の二十三第二項に規定する政令で定めるものは、次に掲げるものとする。</w:t>
      </w:r>
    </w:p>
    <w:p w:rsidR="00C60170" w:rsidRPr="00C60170" w:rsidRDefault="00C60170" w:rsidP="00C60170">
      <w:pPr>
        <w:ind w:leftChars="85" w:left="356" w:hangingChars="85" w:hanging="178"/>
      </w:pPr>
      <w:r w:rsidRPr="009D419A">
        <w:lastRenderedPageBreak/>
        <w:t>一　株券（</w:t>
      </w:r>
      <w:r w:rsidRPr="00C60170">
        <w:t>議決権のない株式に係る株券を除く。）</w:t>
      </w:r>
    </w:p>
    <w:p w:rsidR="00C60170" w:rsidRPr="00C60170" w:rsidRDefault="00C60170" w:rsidP="00C60170">
      <w:pPr>
        <w:ind w:leftChars="85" w:left="356" w:hangingChars="85" w:hanging="178"/>
      </w:pPr>
      <w:r w:rsidRPr="00297863">
        <w:rPr>
          <w:rFonts w:hint="eastAsia"/>
          <w:u w:val="single" w:color="FF0000"/>
        </w:rPr>
        <w:t>（</w:t>
      </w:r>
      <w:r w:rsidRPr="00C60170">
        <w:rPr>
          <w:u w:val="single" w:color="FF0000"/>
        </w:rPr>
        <w:t xml:space="preserve">二　</w:t>
      </w:r>
      <w:r w:rsidRPr="00297863">
        <w:rPr>
          <w:rFonts w:hint="eastAsia"/>
          <w:u w:val="single" w:color="FF0000"/>
        </w:rPr>
        <w:t>削除）</w:t>
      </w:r>
    </w:p>
    <w:p w:rsidR="00C60170" w:rsidRPr="00C60170" w:rsidRDefault="00C60170" w:rsidP="00C60170">
      <w:pPr>
        <w:ind w:leftChars="85" w:left="356" w:hangingChars="85" w:hanging="178"/>
        <w:rPr>
          <w:rFonts w:hint="eastAsia"/>
        </w:rPr>
      </w:pPr>
      <w:r w:rsidRPr="00C60170">
        <w:rPr>
          <w:u w:val="single" w:color="FF0000"/>
        </w:rPr>
        <w:t>二</w:t>
      </w:r>
      <w:r w:rsidRPr="00C60170">
        <w:t xml:space="preserve">　新株予約権証券及び新株予約権付社債券（新株予約権として議決権のない株式のみを取得する権利のみを付与されているものを除く。）</w:t>
      </w:r>
    </w:p>
    <w:p w:rsidR="00C60170" w:rsidRPr="00C60170" w:rsidRDefault="00C60170" w:rsidP="00C60170">
      <w:pPr>
        <w:ind w:leftChars="85" w:left="356" w:hangingChars="85" w:hanging="178"/>
      </w:pPr>
      <w:r w:rsidRPr="00C60170">
        <w:rPr>
          <w:u w:val="single" w:color="FF0000"/>
        </w:rPr>
        <w:t>三</w:t>
      </w:r>
      <w:r w:rsidRPr="00C60170">
        <w:t xml:space="preserve">　外国法人の発行する証券又は証書で</w:t>
      </w:r>
      <w:r w:rsidRPr="00C60170">
        <w:rPr>
          <w:u w:val="single" w:color="FF0000"/>
        </w:rPr>
        <w:t>前二号</w:t>
      </w:r>
      <w:r w:rsidRPr="00C60170">
        <w:t>に掲げる有価証券の性質を有するもの</w:t>
      </w:r>
    </w:p>
    <w:p w:rsidR="00C60170" w:rsidRPr="00C60170" w:rsidRDefault="00C60170" w:rsidP="00C60170">
      <w:pPr>
        <w:ind w:left="178" w:hangingChars="85" w:hanging="178"/>
        <w:rPr>
          <w:rFonts w:hint="eastAsia"/>
        </w:rPr>
      </w:pPr>
    </w:p>
    <w:p w:rsidR="00C60170" w:rsidRPr="00C60170" w:rsidRDefault="00C60170" w:rsidP="00C60170">
      <w:pPr>
        <w:ind w:left="178" w:hangingChars="85" w:hanging="178"/>
        <w:rPr>
          <w:rFonts w:hint="eastAsia"/>
        </w:rPr>
      </w:pPr>
      <w:r w:rsidRPr="00C60170">
        <w:rPr>
          <w:rFonts w:hint="eastAsia"/>
        </w:rPr>
        <w:t>（改正前）</w:t>
      </w:r>
    </w:p>
    <w:p w:rsidR="00C60170" w:rsidRPr="00C60170" w:rsidRDefault="00C60170" w:rsidP="00C60170">
      <w:pPr>
        <w:ind w:leftChars="85" w:left="178"/>
      </w:pPr>
      <w:r w:rsidRPr="00C60170">
        <w:t>（対象有価証券の範囲）</w:t>
      </w:r>
    </w:p>
    <w:p w:rsidR="00C60170" w:rsidRPr="00C60170" w:rsidRDefault="00C60170" w:rsidP="00C60170">
      <w:pPr>
        <w:ind w:left="179" w:hangingChars="85" w:hanging="179"/>
      </w:pPr>
      <w:r w:rsidRPr="00C60170">
        <w:rPr>
          <w:b/>
          <w:bCs/>
        </w:rPr>
        <w:t>第十四条の五の二</w:t>
      </w:r>
      <w:r w:rsidRPr="00C60170">
        <w:t xml:space="preserve">　法第二十七条の二十三第二項に規定する政令で定めるものは、次に掲げるものとする。</w:t>
      </w:r>
    </w:p>
    <w:p w:rsidR="00C60170" w:rsidRPr="00C60170" w:rsidRDefault="00C60170" w:rsidP="00C60170">
      <w:pPr>
        <w:ind w:leftChars="85" w:left="356" w:hangingChars="85" w:hanging="178"/>
      </w:pPr>
      <w:r w:rsidRPr="00C60170">
        <w:rPr>
          <w:u w:val="single" w:color="FF0000"/>
        </w:rPr>
        <w:t>一</w:t>
      </w:r>
      <w:r w:rsidRPr="00C60170">
        <w:t xml:space="preserve">　株券（議決権のない株式に係る株券を除く。）</w:t>
      </w:r>
    </w:p>
    <w:p w:rsidR="00C60170" w:rsidRPr="00C60170" w:rsidRDefault="00C60170" w:rsidP="00C60170">
      <w:pPr>
        <w:ind w:leftChars="85" w:left="356" w:hangingChars="85" w:hanging="178"/>
        <w:rPr>
          <w:u w:val="single" w:color="FF0000"/>
        </w:rPr>
      </w:pPr>
      <w:r w:rsidRPr="00C60170">
        <w:rPr>
          <w:u w:val="single" w:color="FF0000"/>
        </w:rPr>
        <w:t>二　新株引受権証書（新株引受権として議決権のない株式のみを引き受ける権利のみを付与されているものを除く。）</w:t>
      </w:r>
    </w:p>
    <w:p w:rsidR="00C60170" w:rsidRDefault="00C60170" w:rsidP="00C60170">
      <w:pPr>
        <w:ind w:leftChars="85" w:left="356" w:hangingChars="85" w:hanging="178"/>
        <w:rPr>
          <w:rFonts w:hint="eastAsia"/>
        </w:rPr>
      </w:pPr>
      <w:r w:rsidRPr="00C60170">
        <w:rPr>
          <w:u w:val="single" w:color="FF0000"/>
        </w:rPr>
        <w:t>三</w:t>
      </w:r>
      <w:r w:rsidRPr="00C60170">
        <w:t xml:space="preserve">　新株予約権証券及び新株予約権付社債券（新株予約権として議決権のない株式のみを取得する権利のみを付与されている</w:t>
      </w:r>
      <w:r w:rsidRPr="009D419A">
        <w:t>ものを除く。）</w:t>
      </w:r>
    </w:p>
    <w:p w:rsidR="00C60170" w:rsidRPr="009D419A" w:rsidRDefault="00C60170" w:rsidP="00C60170">
      <w:pPr>
        <w:ind w:leftChars="85" w:left="356" w:hangingChars="85" w:hanging="178"/>
      </w:pPr>
      <w:r w:rsidRPr="00C60170">
        <w:rPr>
          <w:u w:val="single" w:color="FF0000"/>
        </w:rPr>
        <w:t>四</w:t>
      </w:r>
      <w:r w:rsidRPr="009D419A">
        <w:t xml:space="preserve">　外国法人の発行する証券又は証書で</w:t>
      </w:r>
      <w:r w:rsidRPr="00C60170">
        <w:rPr>
          <w:u w:val="single" w:color="FF0000"/>
        </w:rPr>
        <w:t>前三号</w:t>
      </w:r>
      <w:r w:rsidRPr="009D419A">
        <w:t>に掲げる有価証券の性質を有するもの</w:t>
      </w:r>
    </w:p>
    <w:p w:rsidR="00C60170" w:rsidRPr="00C60170" w:rsidRDefault="00C60170" w:rsidP="00C60170">
      <w:pPr>
        <w:rPr>
          <w:rFonts w:hint="eastAsia"/>
        </w:rPr>
      </w:pPr>
    </w:p>
    <w:p w:rsidR="00BF46F1" w:rsidRDefault="00BF46F1" w:rsidP="00BF46F1">
      <w:pPr>
        <w:rPr>
          <w:rFonts w:hint="eastAsia"/>
        </w:rPr>
      </w:pPr>
    </w:p>
    <w:p w:rsidR="00BF46F1" w:rsidRDefault="00BF46F1" w:rsidP="00BF46F1">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C60170">
        <w:rPr>
          <w:rFonts w:hint="eastAsia"/>
        </w:rPr>
        <w:tab/>
      </w:r>
      <w:r w:rsidR="00C60170">
        <w:rPr>
          <w:rFonts w:hint="eastAsia"/>
        </w:rPr>
        <w:t>（改正なし）</w:t>
      </w:r>
    </w:p>
    <w:p w:rsidR="00BF46F1" w:rsidRDefault="00BF46F1" w:rsidP="00BF46F1">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C60170">
        <w:rPr>
          <w:rFonts w:hint="eastAsia"/>
        </w:rPr>
        <w:tab/>
      </w:r>
      <w:r w:rsidR="00C60170">
        <w:rPr>
          <w:rFonts w:hint="eastAsia"/>
        </w:rPr>
        <w:t>（改正なし）</w:t>
      </w:r>
    </w:p>
    <w:p w:rsidR="00BF46F1" w:rsidRDefault="00BF46F1" w:rsidP="00BF46F1">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C60170">
        <w:rPr>
          <w:rFonts w:hint="eastAsia"/>
        </w:rPr>
        <w:tab/>
      </w:r>
      <w:r w:rsidR="00C60170">
        <w:rPr>
          <w:rFonts w:hint="eastAsia"/>
        </w:rPr>
        <w:t>（改正なし）</w:t>
      </w:r>
    </w:p>
    <w:p w:rsidR="00BF46F1" w:rsidRDefault="00BF46F1" w:rsidP="00BF46F1">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C60170">
        <w:rPr>
          <w:rFonts w:hint="eastAsia"/>
        </w:rPr>
        <w:tab/>
      </w:r>
      <w:r w:rsidR="00C60170">
        <w:rPr>
          <w:rFonts w:hint="eastAsia"/>
        </w:rPr>
        <w:t>（改正なし）</w:t>
      </w:r>
    </w:p>
    <w:p w:rsidR="00BF46F1" w:rsidRDefault="00BF46F1" w:rsidP="00BF46F1">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sidR="00C60170">
        <w:rPr>
          <w:rFonts w:hint="eastAsia"/>
        </w:rPr>
        <w:tab/>
      </w:r>
      <w:r w:rsidR="00C60170">
        <w:rPr>
          <w:rFonts w:hint="eastAsia"/>
        </w:rPr>
        <w:t>（改正なし）</w:t>
      </w:r>
    </w:p>
    <w:p w:rsidR="00BF46F1" w:rsidRDefault="00BF46F1" w:rsidP="00BF46F1">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sidR="00C60170">
        <w:rPr>
          <w:rFonts w:hint="eastAsia"/>
        </w:rPr>
        <w:tab/>
      </w:r>
      <w:r w:rsidR="00C60170">
        <w:rPr>
          <w:rFonts w:hint="eastAsia"/>
        </w:rPr>
        <w:t>（改正なし）</w:t>
      </w:r>
    </w:p>
    <w:p w:rsidR="00BF46F1" w:rsidRDefault="00BF46F1" w:rsidP="00BF46F1">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sidR="00C60170">
        <w:rPr>
          <w:rFonts w:hint="eastAsia"/>
        </w:rPr>
        <w:tab/>
      </w:r>
      <w:r w:rsidR="00C60170">
        <w:rPr>
          <w:rFonts w:hint="eastAsia"/>
        </w:rPr>
        <w:t>（改正なし）</w:t>
      </w:r>
    </w:p>
    <w:p w:rsidR="00BF46F1" w:rsidRDefault="00BF46F1" w:rsidP="00BF46F1">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sidR="00C60170">
        <w:rPr>
          <w:rFonts w:hint="eastAsia"/>
        </w:rPr>
        <w:tab/>
      </w:r>
      <w:r w:rsidR="00C60170">
        <w:rPr>
          <w:rFonts w:hint="eastAsia"/>
        </w:rPr>
        <w:t>（改正なし）</w:t>
      </w:r>
    </w:p>
    <w:p w:rsidR="00BF46F1" w:rsidRDefault="00BF46F1" w:rsidP="00BF46F1">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sidR="00C60170">
        <w:rPr>
          <w:rFonts w:hint="eastAsia"/>
        </w:rPr>
        <w:tab/>
      </w:r>
      <w:r w:rsidR="00C60170">
        <w:rPr>
          <w:rFonts w:hint="eastAsia"/>
        </w:rPr>
        <w:t>（改正なし）</w:t>
      </w:r>
    </w:p>
    <w:p w:rsidR="00BF46F1" w:rsidRDefault="00BF46F1" w:rsidP="00BF46F1">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sidR="00C60170">
        <w:rPr>
          <w:rFonts w:hint="eastAsia"/>
        </w:rPr>
        <w:tab/>
      </w:r>
      <w:r w:rsidR="00C60170">
        <w:rPr>
          <w:rFonts w:hint="eastAsia"/>
        </w:rPr>
        <w:t>（改正なし）</w:t>
      </w:r>
    </w:p>
    <w:p w:rsidR="00BF46F1" w:rsidRDefault="00BF46F1" w:rsidP="00BF46F1">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r w:rsidR="00C60170">
        <w:rPr>
          <w:rFonts w:hint="eastAsia"/>
        </w:rPr>
        <w:tab/>
      </w:r>
      <w:r w:rsidR="00C60170">
        <w:rPr>
          <w:rFonts w:hint="eastAsia"/>
        </w:rPr>
        <w:t>（改正なし）</w:t>
      </w:r>
    </w:p>
    <w:p w:rsidR="00BF46F1" w:rsidRDefault="00BF46F1" w:rsidP="00BF46F1">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sidR="00C60170">
        <w:rPr>
          <w:rFonts w:hint="eastAsia"/>
        </w:rPr>
        <w:tab/>
      </w:r>
      <w:r w:rsidR="00C60170">
        <w:rPr>
          <w:rFonts w:hint="eastAsia"/>
        </w:rPr>
        <w:t>（改正なし）</w:t>
      </w:r>
    </w:p>
    <w:p w:rsidR="00BF46F1" w:rsidRDefault="00BF46F1" w:rsidP="00BF46F1">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sidR="00C60170">
        <w:rPr>
          <w:rFonts w:hint="eastAsia"/>
        </w:rPr>
        <w:tab/>
      </w:r>
      <w:r w:rsidR="00C60170">
        <w:rPr>
          <w:rFonts w:hint="eastAsia"/>
        </w:rPr>
        <w:t>（改正なし）</w:t>
      </w:r>
    </w:p>
    <w:p w:rsidR="00BF46F1" w:rsidRDefault="00BF46F1" w:rsidP="00BF46F1">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sidR="00C60170">
        <w:rPr>
          <w:rFonts w:hint="eastAsia"/>
        </w:rPr>
        <w:tab/>
      </w:r>
      <w:r w:rsidR="00C60170">
        <w:rPr>
          <w:rFonts w:hint="eastAsia"/>
        </w:rPr>
        <w:t>（改正なし）</w:t>
      </w:r>
    </w:p>
    <w:p w:rsidR="00BF46F1" w:rsidRDefault="00BF46F1" w:rsidP="00BF46F1">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sidR="00C60170">
        <w:rPr>
          <w:rFonts w:hint="eastAsia"/>
        </w:rPr>
        <w:tab/>
      </w:r>
      <w:r w:rsidR="00C60170">
        <w:rPr>
          <w:rFonts w:hint="eastAsia"/>
        </w:rPr>
        <w:t>（改正なし）</w:t>
      </w:r>
    </w:p>
    <w:p w:rsidR="00BF46F1" w:rsidRDefault="00BF46F1" w:rsidP="00BF46F1">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sidR="00C60170">
        <w:rPr>
          <w:rFonts w:hint="eastAsia"/>
        </w:rPr>
        <w:tab/>
      </w:r>
      <w:r w:rsidR="00C60170">
        <w:rPr>
          <w:rFonts w:hint="eastAsia"/>
        </w:rPr>
        <w:t>（改正なし）</w:t>
      </w:r>
    </w:p>
    <w:p w:rsidR="00BF46F1" w:rsidRDefault="00BF46F1" w:rsidP="00BF46F1">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sidR="00C60170">
        <w:rPr>
          <w:rFonts w:hint="eastAsia"/>
        </w:rPr>
        <w:tab/>
      </w:r>
      <w:r w:rsidR="00C60170">
        <w:rPr>
          <w:rFonts w:hint="eastAsia"/>
        </w:rPr>
        <w:t>（改正なし）</w:t>
      </w:r>
    </w:p>
    <w:p w:rsidR="00BF46F1" w:rsidRDefault="00BF46F1" w:rsidP="00BF46F1">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sidR="00C60170">
        <w:rPr>
          <w:rFonts w:hint="eastAsia"/>
        </w:rPr>
        <w:tab/>
      </w:r>
      <w:r w:rsidR="00C60170">
        <w:rPr>
          <w:rFonts w:hint="eastAsia"/>
        </w:rPr>
        <w:t>（改正なし）</w:t>
      </w:r>
    </w:p>
    <w:p w:rsidR="00BF46F1" w:rsidRDefault="00BF46F1" w:rsidP="00BF46F1">
      <w:pPr>
        <w:rPr>
          <w:rFonts w:hint="eastAsia"/>
        </w:rPr>
      </w:pPr>
      <w:r>
        <w:rPr>
          <w:rFonts w:hint="eastAsia"/>
        </w:rPr>
        <w:lastRenderedPageBreak/>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sidR="00C60170">
        <w:rPr>
          <w:rFonts w:hint="eastAsia"/>
        </w:rPr>
        <w:tab/>
      </w:r>
      <w:r w:rsidR="00C60170">
        <w:rPr>
          <w:rFonts w:hint="eastAsia"/>
        </w:rPr>
        <w:t>（改正なし）</w:t>
      </w:r>
    </w:p>
    <w:p w:rsidR="00BF46F1" w:rsidRDefault="00BF46F1" w:rsidP="00BF46F1">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sidR="00C60170">
        <w:rPr>
          <w:rFonts w:hint="eastAsia"/>
        </w:rPr>
        <w:tab/>
      </w:r>
      <w:r w:rsidR="00C60170">
        <w:rPr>
          <w:rFonts w:hint="eastAsia"/>
        </w:rPr>
        <w:t>（改正なし）</w:t>
      </w:r>
    </w:p>
    <w:p w:rsidR="00BF46F1" w:rsidRDefault="00BF46F1" w:rsidP="00BF46F1">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sidR="00C60170">
        <w:rPr>
          <w:rFonts w:hint="eastAsia"/>
        </w:rPr>
        <w:tab/>
      </w:r>
      <w:r w:rsidR="00C60170">
        <w:rPr>
          <w:rFonts w:hint="eastAsia"/>
        </w:rPr>
        <w:t>（改正なし）</w:t>
      </w:r>
    </w:p>
    <w:p w:rsidR="00AE74AE" w:rsidRDefault="00BF46F1" w:rsidP="00AE74AE">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p>
    <w:p w:rsidR="00AE74AE" w:rsidRDefault="00AE74AE" w:rsidP="00AE74AE">
      <w:pPr>
        <w:rPr>
          <w:rFonts w:hint="eastAsia"/>
        </w:rPr>
      </w:pPr>
    </w:p>
    <w:p w:rsidR="00AE74AE" w:rsidRDefault="00AE74AE" w:rsidP="00AE74AE">
      <w:pPr>
        <w:rPr>
          <w:rFonts w:hint="eastAsia"/>
        </w:rPr>
      </w:pPr>
      <w:r>
        <w:rPr>
          <w:rFonts w:hint="eastAsia"/>
        </w:rPr>
        <w:t>（改正後）</w:t>
      </w:r>
    </w:p>
    <w:p w:rsidR="00AE74AE" w:rsidRPr="009D419A" w:rsidRDefault="00AE74AE" w:rsidP="00AE74AE">
      <w:pPr>
        <w:ind w:leftChars="85" w:left="178"/>
      </w:pPr>
      <w:r w:rsidRPr="009D419A">
        <w:t>（対象有価証券の範囲）</w:t>
      </w:r>
    </w:p>
    <w:p w:rsidR="00AE74AE" w:rsidRPr="009D419A" w:rsidRDefault="00AE74AE" w:rsidP="00AE74AE">
      <w:pPr>
        <w:ind w:left="179" w:hangingChars="85" w:hanging="179"/>
      </w:pPr>
      <w:r w:rsidRPr="009D419A">
        <w:rPr>
          <w:b/>
          <w:bCs/>
        </w:rPr>
        <w:t>第十四条の五の二</w:t>
      </w:r>
      <w:r w:rsidRPr="009D419A">
        <w:t xml:space="preserve">　法第二十七条の二十三第二項に規定する政令で定めるものは、次に掲げるものとする。</w:t>
      </w:r>
    </w:p>
    <w:p w:rsidR="00AE74AE" w:rsidRPr="009D419A" w:rsidRDefault="00AE74AE" w:rsidP="00AE74AE">
      <w:pPr>
        <w:ind w:leftChars="85" w:left="356" w:hangingChars="85" w:hanging="178"/>
      </w:pPr>
      <w:r w:rsidRPr="009D419A">
        <w:t>一　株券（</w:t>
      </w:r>
      <w:r w:rsidRPr="005B6418">
        <w:rPr>
          <w:u w:val="single" w:color="FF0000"/>
        </w:rPr>
        <w:t>議決権のない株式</w:t>
      </w:r>
      <w:r w:rsidRPr="009D419A">
        <w:t>に係る株券を除く。）</w:t>
      </w:r>
    </w:p>
    <w:p w:rsidR="00AE74AE" w:rsidRPr="009D419A" w:rsidRDefault="00AE74AE" w:rsidP="00AE74AE">
      <w:pPr>
        <w:ind w:leftChars="85" w:left="356" w:hangingChars="85" w:hanging="178"/>
      </w:pPr>
      <w:r w:rsidRPr="009D419A">
        <w:t>二　新株引受権証書</w:t>
      </w:r>
      <w:r w:rsidRPr="00AE74AE">
        <w:rPr>
          <w:rFonts w:hint="eastAsia"/>
          <w:u w:val="single" w:color="FF0000"/>
        </w:rPr>
        <w:t xml:space="preserve">　</w:t>
      </w:r>
      <w:r w:rsidRPr="009D419A">
        <w:t>（新株引受権として</w:t>
      </w:r>
      <w:r>
        <w:t>議決権</w:t>
      </w:r>
      <w:r w:rsidRPr="009D419A">
        <w:t>のない株式のみを引き受ける権利のみを付与されているものを除く。）</w:t>
      </w:r>
    </w:p>
    <w:p w:rsidR="00C368F4" w:rsidRDefault="00AE74AE" w:rsidP="00AE74AE">
      <w:pPr>
        <w:ind w:leftChars="85" w:left="356" w:hangingChars="85" w:hanging="178"/>
        <w:rPr>
          <w:rFonts w:hint="eastAsia"/>
        </w:rPr>
      </w:pPr>
      <w:r w:rsidRPr="009D419A">
        <w:t xml:space="preserve">三　</w:t>
      </w:r>
      <w:r w:rsidR="00C368F4" w:rsidRPr="006B30AC">
        <w:rPr>
          <w:u w:val="single" w:color="FF0000"/>
        </w:rPr>
        <w:t>新株予約権証券及び新株予約権付社債券（新株予約権として</w:t>
      </w:r>
      <w:r w:rsidRPr="00C368F4">
        <w:t>議決権のない株式のみ</w:t>
      </w:r>
      <w:r w:rsidR="00C368F4" w:rsidRPr="006B30AC">
        <w:rPr>
          <w:u w:val="single" w:color="FF0000"/>
        </w:rPr>
        <w:t>を取得する</w:t>
      </w:r>
      <w:r w:rsidRPr="009D419A">
        <w:t>権利のみを付与されているものを除く。）</w:t>
      </w:r>
    </w:p>
    <w:p w:rsidR="00AE74AE" w:rsidRPr="009D419A" w:rsidRDefault="00AE74AE" w:rsidP="00AE74AE">
      <w:pPr>
        <w:ind w:leftChars="85" w:left="356" w:hangingChars="85" w:hanging="178"/>
      </w:pPr>
      <w:r w:rsidRPr="009D419A">
        <w:t>四　外国法人の発行する証券又は証書で前三号に掲げる有価証券の性質を有するもの</w:t>
      </w:r>
    </w:p>
    <w:p w:rsidR="00AE74AE" w:rsidRPr="00AE74AE" w:rsidRDefault="00AE74AE" w:rsidP="00AE74AE">
      <w:pPr>
        <w:ind w:left="178" w:hangingChars="85" w:hanging="178"/>
        <w:rPr>
          <w:rFonts w:hint="eastAsia"/>
        </w:rPr>
      </w:pPr>
    </w:p>
    <w:p w:rsidR="00AE74AE" w:rsidRDefault="00AE74AE" w:rsidP="00AE74AE">
      <w:pPr>
        <w:ind w:left="178" w:hangingChars="85" w:hanging="178"/>
        <w:rPr>
          <w:rFonts w:hint="eastAsia"/>
        </w:rPr>
      </w:pPr>
      <w:r>
        <w:rPr>
          <w:rFonts w:hint="eastAsia"/>
        </w:rPr>
        <w:t>（改正前）</w:t>
      </w:r>
    </w:p>
    <w:p w:rsidR="00AE74AE" w:rsidRPr="009D419A" w:rsidRDefault="00AE74AE" w:rsidP="00AE74AE">
      <w:pPr>
        <w:ind w:leftChars="85" w:left="178"/>
      </w:pPr>
      <w:r w:rsidRPr="009D419A">
        <w:t>（対象有価証券の範囲）</w:t>
      </w:r>
    </w:p>
    <w:p w:rsidR="00AE74AE" w:rsidRPr="009D419A" w:rsidRDefault="00AE74AE" w:rsidP="00AE74AE">
      <w:pPr>
        <w:ind w:left="179" w:hangingChars="85" w:hanging="179"/>
      </w:pPr>
      <w:r w:rsidRPr="009D419A">
        <w:rPr>
          <w:b/>
          <w:bCs/>
        </w:rPr>
        <w:t>第十四条の五の二</w:t>
      </w:r>
      <w:r w:rsidRPr="009D419A">
        <w:t xml:space="preserve">　法第二十七条の二十三第二項に規定する政令で定めるものは、次に掲げるものとする。</w:t>
      </w:r>
    </w:p>
    <w:p w:rsidR="00AE74AE" w:rsidRPr="009D419A" w:rsidRDefault="00AE74AE" w:rsidP="00AE74AE">
      <w:pPr>
        <w:ind w:leftChars="85" w:left="356" w:hangingChars="85" w:hanging="178"/>
      </w:pPr>
      <w:r w:rsidRPr="009D419A">
        <w:t>一　株券（</w:t>
      </w:r>
      <w:r w:rsidRPr="00B91597">
        <w:rPr>
          <w:u w:val="single" w:color="FF0000"/>
        </w:rPr>
        <w:t>商法第二百四十二条の規定によりその株式につき株主が</w:t>
      </w:r>
      <w:r w:rsidRPr="00B91597">
        <w:rPr>
          <w:rFonts w:hint="eastAsia"/>
          <w:u w:val="single" w:color="FF0000"/>
        </w:rPr>
        <w:t>議</w:t>
      </w:r>
      <w:r w:rsidRPr="00B91597">
        <w:rPr>
          <w:u w:val="single" w:color="FF0000"/>
        </w:rPr>
        <w:t>決権を有しないこととされる場合における当該株式（当該株式を議決権のある株式に転換することができないものに限る。以下この条において「議決権のない株式」という。）</w:t>
      </w:r>
      <w:r w:rsidRPr="009D419A">
        <w:t>に係る株券を除く。）</w:t>
      </w:r>
    </w:p>
    <w:p w:rsidR="00AE74AE" w:rsidRPr="009D419A" w:rsidRDefault="00AE74AE" w:rsidP="00AE74AE">
      <w:pPr>
        <w:ind w:leftChars="85" w:left="356" w:hangingChars="85" w:hanging="178"/>
      </w:pPr>
      <w:r w:rsidRPr="009D419A">
        <w:t>二　新株引受権証書</w:t>
      </w:r>
      <w:r w:rsidRPr="00B91597">
        <w:rPr>
          <w:u w:val="single" w:color="FF0000"/>
        </w:rPr>
        <w:t>、新株引受権証券及び新株引受権付社慣券</w:t>
      </w:r>
      <w:r w:rsidRPr="009D419A">
        <w:t>（新株引受権として</w:t>
      </w:r>
      <w:r>
        <w:t>議決権</w:t>
      </w:r>
      <w:r w:rsidRPr="009D419A">
        <w:t>のない株式のみを引き受ける権利のみを付与されているものを除く。）</w:t>
      </w:r>
    </w:p>
    <w:p w:rsidR="00AE74AE" w:rsidRPr="009D419A" w:rsidRDefault="00AE74AE" w:rsidP="00AE74AE">
      <w:pPr>
        <w:ind w:leftChars="85" w:left="356" w:hangingChars="85" w:hanging="178"/>
      </w:pPr>
      <w:r w:rsidRPr="009D419A">
        <w:t xml:space="preserve">三　</w:t>
      </w:r>
      <w:r w:rsidRPr="00C368F4">
        <w:rPr>
          <w:u w:val="single" w:color="FF0000"/>
        </w:rPr>
        <w:t>転換社債券（転換権としてその社</w:t>
      </w:r>
      <w:r w:rsidRPr="00C368F4">
        <w:rPr>
          <w:rFonts w:hint="eastAsia"/>
          <w:u w:val="single" w:color="FF0000"/>
        </w:rPr>
        <w:t>債</w:t>
      </w:r>
      <w:r w:rsidRPr="00C368F4">
        <w:rPr>
          <w:u w:val="single" w:color="FF0000"/>
        </w:rPr>
        <w:t>を</w:t>
      </w:r>
      <w:r w:rsidRPr="00C368F4">
        <w:t>議決権のない株式のみ</w:t>
      </w:r>
      <w:r w:rsidRPr="00C368F4">
        <w:rPr>
          <w:u w:val="single" w:color="FF0000"/>
        </w:rPr>
        <w:t>に転換することができる</w:t>
      </w:r>
      <w:r w:rsidRPr="009D419A">
        <w:t>権利のみを付与されているものを除く。）</w:t>
      </w:r>
    </w:p>
    <w:p w:rsidR="00AE74AE" w:rsidRPr="009D419A" w:rsidRDefault="00AE74AE" w:rsidP="00AE74AE">
      <w:pPr>
        <w:ind w:leftChars="85" w:left="356" w:hangingChars="85" w:hanging="178"/>
      </w:pPr>
      <w:r w:rsidRPr="009D419A">
        <w:t>四　外国法人の発行する証券又は証書で前三号に掲げる有価証券の性質を有するもの</w:t>
      </w:r>
    </w:p>
    <w:p w:rsidR="00AE74AE" w:rsidRPr="00AE74AE" w:rsidRDefault="00AE74AE" w:rsidP="00AE74AE">
      <w:pPr>
        <w:rPr>
          <w:rFonts w:hint="eastAsia"/>
        </w:rPr>
      </w:pPr>
    </w:p>
    <w:p w:rsidR="00BF46F1" w:rsidRDefault="00BF46F1" w:rsidP="00BF46F1">
      <w:pPr>
        <w:rPr>
          <w:rFonts w:hint="eastAsia"/>
        </w:rPr>
      </w:pPr>
    </w:p>
    <w:p w:rsidR="00BF46F1" w:rsidRDefault="00BF46F1" w:rsidP="00BF46F1">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sidR="00AE74AE">
        <w:rPr>
          <w:rFonts w:hint="eastAsia"/>
        </w:rPr>
        <w:tab/>
      </w:r>
      <w:r w:rsidR="00AE74AE">
        <w:rPr>
          <w:rFonts w:hint="eastAsia"/>
        </w:rPr>
        <w:t>（改正なし）</w:t>
      </w:r>
    </w:p>
    <w:p w:rsidR="00BF46F1" w:rsidRDefault="00BF46F1" w:rsidP="00BF46F1">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sidR="00AE74AE">
        <w:rPr>
          <w:rFonts w:hint="eastAsia"/>
        </w:rPr>
        <w:tab/>
      </w:r>
      <w:r w:rsidR="00AE74AE">
        <w:rPr>
          <w:rFonts w:hint="eastAsia"/>
        </w:rPr>
        <w:t>（改正なし）</w:t>
      </w:r>
    </w:p>
    <w:p w:rsidR="00BF46F1" w:rsidRDefault="00BF46F1" w:rsidP="00BF46F1">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sidR="00AE74AE">
        <w:rPr>
          <w:rFonts w:hint="eastAsia"/>
        </w:rPr>
        <w:tab/>
      </w:r>
      <w:r w:rsidR="00AE74AE">
        <w:rPr>
          <w:rFonts w:hint="eastAsia"/>
        </w:rPr>
        <w:t>（改正なし）</w:t>
      </w:r>
    </w:p>
    <w:p w:rsidR="00BF46F1" w:rsidRDefault="00BF46F1" w:rsidP="00BF46F1">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sidR="00AE74AE">
        <w:rPr>
          <w:rFonts w:hint="eastAsia"/>
        </w:rPr>
        <w:tab/>
      </w:r>
      <w:r w:rsidR="00AE74AE">
        <w:rPr>
          <w:rFonts w:hint="eastAsia"/>
        </w:rPr>
        <w:t>（改正なし）</w:t>
      </w:r>
    </w:p>
    <w:p w:rsidR="00BF46F1" w:rsidRDefault="00BF46F1" w:rsidP="00BF46F1">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sidR="00AE74AE">
        <w:rPr>
          <w:rFonts w:hint="eastAsia"/>
        </w:rPr>
        <w:tab/>
      </w:r>
      <w:r w:rsidR="00AE74AE">
        <w:rPr>
          <w:rFonts w:hint="eastAsia"/>
        </w:rPr>
        <w:t>（改正なし）</w:t>
      </w:r>
    </w:p>
    <w:p w:rsidR="00BF46F1" w:rsidRDefault="00BF46F1" w:rsidP="00BF46F1">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sidR="00AE74AE">
        <w:rPr>
          <w:rFonts w:hint="eastAsia"/>
        </w:rPr>
        <w:tab/>
      </w:r>
      <w:r w:rsidR="00AE74AE">
        <w:rPr>
          <w:rFonts w:hint="eastAsia"/>
        </w:rPr>
        <w:t>（改正なし）</w:t>
      </w:r>
    </w:p>
    <w:p w:rsidR="00BF46F1" w:rsidRDefault="00BF46F1" w:rsidP="00BF46F1">
      <w:pPr>
        <w:rPr>
          <w:rFonts w:hint="eastAsia"/>
        </w:rPr>
      </w:pPr>
      <w:r>
        <w:rPr>
          <w:rFonts w:hint="eastAsia"/>
        </w:rPr>
        <w:lastRenderedPageBreak/>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sidR="00AE74AE">
        <w:rPr>
          <w:rFonts w:hint="eastAsia"/>
        </w:rPr>
        <w:tab/>
      </w:r>
      <w:r w:rsidR="00AE74AE">
        <w:rPr>
          <w:rFonts w:hint="eastAsia"/>
        </w:rPr>
        <w:t>（改正なし）</w:t>
      </w:r>
    </w:p>
    <w:p w:rsidR="00BF46F1" w:rsidRDefault="00BF46F1" w:rsidP="00BF46F1">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sidR="00AE74AE">
        <w:rPr>
          <w:rFonts w:hint="eastAsia"/>
        </w:rPr>
        <w:tab/>
      </w:r>
      <w:r w:rsidR="00AE74AE">
        <w:rPr>
          <w:rFonts w:hint="eastAsia"/>
        </w:rPr>
        <w:t>（改正なし）</w:t>
      </w:r>
    </w:p>
    <w:p w:rsidR="00BF46F1" w:rsidRDefault="00BF46F1" w:rsidP="00BF46F1">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sidR="00AE74AE">
        <w:rPr>
          <w:rFonts w:hint="eastAsia"/>
        </w:rPr>
        <w:tab/>
      </w:r>
      <w:r w:rsidR="00AE74AE">
        <w:rPr>
          <w:rFonts w:hint="eastAsia"/>
        </w:rPr>
        <w:t>（改正なし）</w:t>
      </w:r>
    </w:p>
    <w:p w:rsidR="00BF46F1" w:rsidRDefault="00BF46F1" w:rsidP="00BF46F1">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sidR="00AE74AE">
        <w:rPr>
          <w:rFonts w:hint="eastAsia"/>
        </w:rPr>
        <w:tab/>
      </w:r>
      <w:r w:rsidR="00AE74AE">
        <w:rPr>
          <w:rFonts w:hint="eastAsia"/>
        </w:rPr>
        <w:t>（改正なし）</w:t>
      </w:r>
    </w:p>
    <w:p w:rsidR="00BF46F1" w:rsidRDefault="00BF46F1" w:rsidP="00BF46F1">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sidR="00AE74AE">
        <w:rPr>
          <w:rFonts w:hint="eastAsia"/>
        </w:rPr>
        <w:tab/>
      </w:r>
      <w:r w:rsidR="00AE74AE">
        <w:rPr>
          <w:rFonts w:hint="eastAsia"/>
        </w:rPr>
        <w:t>（改正なし）</w:t>
      </w:r>
    </w:p>
    <w:p w:rsidR="00BF46F1" w:rsidRDefault="00BF46F1" w:rsidP="00BF46F1">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sidR="00AE74AE">
        <w:rPr>
          <w:rFonts w:hint="eastAsia"/>
        </w:rPr>
        <w:tab/>
      </w:r>
      <w:r w:rsidR="00AE74AE">
        <w:rPr>
          <w:rFonts w:hint="eastAsia"/>
        </w:rPr>
        <w:t>（改正なし）</w:t>
      </w:r>
    </w:p>
    <w:p w:rsidR="00BF46F1" w:rsidRDefault="00BF46F1" w:rsidP="00BF46F1">
      <w:pPr>
        <w:rPr>
          <w:rFonts w:hint="eastAsia"/>
        </w:rPr>
      </w:pPr>
      <w:r>
        <w:rPr>
          <w:rFonts w:hint="eastAsia"/>
        </w:rPr>
        <w:t>【</w:t>
      </w:r>
      <w:r w:rsidR="00B47086">
        <w:rPr>
          <w:rFonts w:hint="eastAsia"/>
        </w:rPr>
        <w:t>平成</w:t>
      </w:r>
      <w:r w:rsidR="00B47086">
        <w:rPr>
          <w:rFonts w:hint="eastAsia"/>
        </w:rPr>
        <w:t>12</w:t>
      </w:r>
      <w:r w:rsidR="00B47086">
        <w:rPr>
          <w:rFonts w:hint="eastAsia"/>
        </w:rPr>
        <w:t>年</w:t>
      </w:r>
      <w:r w:rsidR="00B47086">
        <w:rPr>
          <w:rFonts w:hint="eastAsia"/>
        </w:rPr>
        <w:t>11</w:t>
      </w:r>
      <w:r w:rsidR="00B47086">
        <w:rPr>
          <w:rFonts w:hint="eastAsia"/>
        </w:rPr>
        <w:t>月</w:t>
      </w:r>
      <w:r w:rsidR="00B47086">
        <w:rPr>
          <w:rFonts w:hint="eastAsia"/>
        </w:rPr>
        <w:t>17</w:t>
      </w:r>
      <w:r w:rsidR="00B47086">
        <w:rPr>
          <w:rFonts w:hint="eastAsia"/>
        </w:rPr>
        <w:t>日</w:t>
      </w:r>
      <w:r w:rsidR="00B47086">
        <w:rPr>
          <w:rFonts w:hint="eastAsia"/>
        </w:rPr>
        <w:tab/>
      </w:r>
      <w:r w:rsidR="00B47086">
        <w:rPr>
          <w:rFonts w:hint="eastAsia"/>
        </w:rPr>
        <w:t>政令第</w:t>
      </w:r>
      <w:r w:rsidR="00B47086">
        <w:rPr>
          <w:rFonts w:hint="eastAsia"/>
        </w:rPr>
        <w:t>483</w:t>
      </w:r>
      <w:r w:rsidR="00B47086">
        <w:rPr>
          <w:rFonts w:hint="eastAsia"/>
        </w:rPr>
        <w:t>号</w:t>
      </w:r>
      <w:r>
        <w:rPr>
          <w:rFonts w:hint="eastAsia"/>
        </w:rPr>
        <w:t>】</w:t>
      </w:r>
      <w:r w:rsidR="00AE74AE">
        <w:rPr>
          <w:rFonts w:hint="eastAsia"/>
        </w:rPr>
        <w:tab/>
      </w:r>
      <w:r w:rsidR="00AE74AE">
        <w:rPr>
          <w:rFonts w:hint="eastAsia"/>
        </w:rPr>
        <w:t>（改正なし）</w:t>
      </w:r>
    </w:p>
    <w:p w:rsidR="00BF46F1" w:rsidRDefault="00BF46F1" w:rsidP="00BF46F1">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sidR="00AE74AE">
        <w:rPr>
          <w:rFonts w:hint="eastAsia"/>
        </w:rPr>
        <w:tab/>
      </w:r>
      <w:r w:rsidR="00AE74AE">
        <w:rPr>
          <w:rFonts w:hint="eastAsia"/>
        </w:rPr>
        <w:t>（改正なし）</w:t>
      </w:r>
    </w:p>
    <w:p w:rsidR="00BF46F1" w:rsidRDefault="00BF46F1" w:rsidP="00BF46F1">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sidR="00AE74AE">
        <w:rPr>
          <w:rFonts w:hint="eastAsia"/>
        </w:rPr>
        <w:tab/>
      </w:r>
      <w:r w:rsidR="00AE74AE">
        <w:rPr>
          <w:rFonts w:hint="eastAsia"/>
        </w:rPr>
        <w:t>（改正なし）</w:t>
      </w:r>
    </w:p>
    <w:p w:rsidR="00BF46F1" w:rsidRDefault="00BF46F1" w:rsidP="00BF46F1">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sidR="00AE74AE">
        <w:rPr>
          <w:rFonts w:hint="eastAsia"/>
        </w:rPr>
        <w:tab/>
      </w:r>
      <w:r w:rsidR="00AE74AE">
        <w:rPr>
          <w:rFonts w:hint="eastAsia"/>
        </w:rPr>
        <w:t>（改正なし）</w:t>
      </w:r>
    </w:p>
    <w:p w:rsidR="00143317" w:rsidRDefault="00143317" w:rsidP="00143317">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r w:rsidR="00AE74AE">
        <w:rPr>
          <w:rFonts w:hint="eastAsia"/>
        </w:rPr>
        <w:tab/>
      </w:r>
      <w:r w:rsidR="00AE74AE">
        <w:rPr>
          <w:rFonts w:hint="eastAsia"/>
        </w:rPr>
        <w:t>（改正なし）</w:t>
      </w:r>
    </w:p>
    <w:p w:rsidR="00143317" w:rsidRDefault="00143317" w:rsidP="00143317">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r w:rsidR="00AE74AE">
        <w:rPr>
          <w:rFonts w:hint="eastAsia"/>
        </w:rPr>
        <w:tab/>
      </w:r>
      <w:r w:rsidR="00AE74AE">
        <w:rPr>
          <w:rFonts w:hint="eastAsia"/>
        </w:rPr>
        <w:t>（改正なし）</w:t>
      </w:r>
    </w:p>
    <w:p w:rsidR="00143317" w:rsidRDefault="00143317" w:rsidP="00143317">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r w:rsidR="00AE74AE">
        <w:rPr>
          <w:rFonts w:hint="eastAsia"/>
        </w:rPr>
        <w:tab/>
      </w:r>
      <w:r w:rsidR="00AE74AE">
        <w:rPr>
          <w:rFonts w:hint="eastAsia"/>
        </w:rPr>
        <w:t>（改正なし）</w:t>
      </w:r>
    </w:p>
    <w:p w:rsidR="00143317" w:rsidRDefault="00143317" w:rsidP="00143317">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sidR="00AE74AE">
        <w:rPr>
          <w:rFonts w:hint="eastAsia"/>
        </w:rPr>
        <w:tab/>
      </w:r>
      <w:r w:rsidR="00AE74AE">
        <w:rPr>
          <w:rFonts w:hint="eastAsia"/>
        </w:rPr>
        <w:t>（改正なし）</w:t>
      </w:r>
    </w:p>
    <w:p w:rsidR="00143317" w:rsidRDefault="00143317" w:rsidP="00143317">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r w:rsidR="00AE74AE">
        <w:rPr>
          <w:rFonts w:hint="eastAsia"/>
        </w:rPr>
        <w:tab/>
      </w:r>
      <w:r w:rsidR="00AE74AE">
        <w:rPr>
          <w:rFonts w:hint="eastAsia"/>
        </w:rPr>
        <w:t>（改正なし）</w:t>
      </w:r>
    </w:p>
    <w:p w:rsidR="00143317" w:rsidRDefault="00143317" w:rsidP="00143317">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r w:rsidR="00AE74AE">
        <w:rPr>
          <w:rFonts w:hint="eastAsia"/>
        </w:rPr>
        <w:tab/>
      </w:r>
      <w:r w:rsidR="00AE74AE">
        <w:rPr>
          <w:rFonts w:hint="eastAsia"/>
        </w:rPr>
        <w:t>（改正なし）</w:t>
      </w:r>
    </w:p>
    <w:p w:rsidR="00143317" w:rsidRDefault="00143317" w:rsidP="00143317">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p>
    <w:p w:rsidR="00143317" w:rsidRDefault="00143317" w:rsidP="00143317">
      <w:pPr>
        <w:rPr>
          <w:rFonts w:hint="eastAsia"/>
        </w:rPr>
      </w:pPr>
    </w:p>
    <w:p w:rsidR="00143317" w:rsidRDefault="00143317" w:rsidP="00143317">
      <w:pPr>
        <w:rPr>
          <w:rFonts w:hint="eastAsia"/>
        </w:rPr>
      </w:pPr>
      <w:r>
        <w:rPr>
          <w:rFonts w:hint="eastAsia"/>
        </w:rPr>
        <w:t>（改正後）</w:t>
      </w:r>
    </w:p>
    <w:p w:rsidR="00143317" w:rsidRPr="009D419A" w:rsidRDefault="00143317" w:rsidP="00BF46F1">
      <w:pPr>
        <w:ind w:leftChars="85" w:left="178"/>
      </w:pPr>
      <w:r w:rsidRPr="009D419A">
        <w:t>（対象有価証券の範囲）</w:t>
      </w:r>
    </w:p>
    <w:p w:rsidR="00143317" w:rsidRPr="009D419A" w:rsidRDefault="00143317" w:rsidP="00BF46F1">
      <w:pPr>
        <w:ind w:left="179" w:hangingChars="85" w:hanging="179"/>
      </w:pPr>
      <w:r w:rsidRPr="009D419A">
        <w:rPr>
          <w:b/>
          <w:bCs/>
        </w:rPr>
        <w:t>第十四条の五の二</w:t>
      </w:r>
      <w:r w:rsidRPr="009D419A">
        <w:t xml:space="preserve">　法第二十七条の二十三第二項に規定する政令で定めるものは、次に掲げるものとする。</w:t>
      </w:r>
    </w:p>
    <w:p w:rsidR="00143317" w:rsidRPr="009D419A" w:rsidRDefault="00143317" w:rsidP="00BF46F1">
      <w:pPr>
        <w:ind w:leftChars="85" w:left="356" w:hangingChars="85" w:hanging="178"/>
      </w:pPr>
      <w:r w:rsidRPr="009D419A">
        <w:t>一　株券（商法第二百四十二条の規定によりその株式につき株主が</w:t>
      </w:r>
      <w:r w:rsidR="00AE74AE">
        <w:rPr>
          <w:rFonts w:hint="eastAsia"/>
        </w:rPr>
        <w:t>議</w:t>
      </w:r>
      <w:r w:rsidRPr="009D419A">
        <w:t>決権を有しないこととされる場合における当該株式（当該株式を議決権のある株式に転換することができないものに限る。以下この条において「議決権のない株式」という。）に係る株券を除く。）</w:t>
      </w:r>
    </w:p>
    <w:p w:rsidR="00143317" w:rsidRPr="009D419A" w:rsidRDefault="00143317" w:rsidP="00BF46F1">
      <w:pPr>
        <w:ind w:leftChars="85" w:left="356" w:hangingChars="85" w:hanging="178"/>
      </w:pPr>
      <w:r w:rsidRPr="009D419A">
        <w:t>二　新株引受権証書、新株引受権証券及び新株引受権付社慣券（新株引受権として</w:t>
      </w:r>
      <w:r w:rsidR="00AE74AE">
        <w:t>議決権</w:t>
      </w:r>
      <w:r w:rsidRPr="009D419A">
        <w:t>のない株式のみを引き受ける権利のみを付与されているものを除く。）</w:t>
      </w:r>
    </w:p>
    <w:p w:rsidR="00143317" w:rsidRPr="009D419A" w:rsidRDefault="00143317" w:rsidP="00BF46F1">
      <w:pPr>
        <w:ind w:leftChars="85" w:left="356" w:hangingChars="85" w:hanging="178"/>
      </w:pPr>
      <w:r w:rsidRPr="009D419A">
        <w:t>三　転換社債券（転換権としてその社</w:t>
      </w:r>
      <w:r w:rsidR="00AE74AE">
        <w:rPr>
          <w:rFonts w:hint="eastAsia"/>
        </w:rPr>
        <w:t>債</w:t>
      </w:r>
      <w:r w:rsidRPr="009D419A">
        <w:t>を議決権のない株式のみに転換することができる権利のみを付与されているものを除く。）</w:t>
      </w:r>
    </w:p>
    <w:p w:rsidR="00143317" w:rsidRPr="009D419A" w:rsidRDefault="00143317" w:rsidP="00BF46F1">
      <w:pPr>
        <w:ind w:leftChars="85" w:left="356" w:hangingChars="85" w:hanging="178"/>
      </w:pPr>
      <w:r w:rsidRPr="009D419A">
        <w:t>四　外国法人の発行する証券又は証書で前三号に掲げる有価証券の性質を有するもの</w:t>
      </w:r>
    </w:p>
    <w:p w:rsidR="00143317" w:rsidRPr="00143317" w:rsidRDefault="00143317" w:rsidP="00143317">
      <w:pPr>
        <w:ind w:left="178" w:hangingChars="85" w:hanging="178"/>
        <w:rPr>
          <w:rFonts w:hint="eastAsia"/>
        </w:rPr>
      </w:pPr>
    </w:p>
    <w:p w:rsidR="00143317" w:rsidRDefault="00143317" w:rsidP="00143317">
      <w:pPr>
        <w:ind w:left="178" w:hangingChars="85" w:hanging="178"/>
        <w:rPr>
          <w:rFonts w:hint="eastAsia"/>
        </w:rPr>
      </w:pPr>
      <w:r>
        <w:rPr>
          <w:rFonts w:hint="eastAsia"/>
        </w:rPr>
        <w:t>（改正前）</w:t>
      </w:r>
    </w:p>
    <w:p w:rsidR="00143317" w:rsidRPr="00205E78" w:rsidRDefault="00143317" w:rsidP="00143317">
      <w:pPr>
        <w:rPr>
          <w:rFonts w:hint="eastAsia"/>
          <w:u w:val="single" w:color="FF0000"/>
        </w:rPr>
      </w:pPr>
      <w:r>
        <w:rPr>
          <w:rFonts w:hint="eastAsia"/>
          <w:u w:val="single" w:color="FF0000"/>
        </w:rPr>
        <w:t>（</w:t>
      </w:r>
      <w:r w:rsidRPr="00205E78">
        <w:rPr>
          <w:rFonts w:hint="eastAsia"/>
          <w:u w:val="single" w:color="FF0000"/>
        </w:rPr>
        <w:t>新設）</w:t>
      </w:r>
    </w:p>
    <w:p w:rsidR="006F7A7D" w:rsidRPr="00143317" w:rsidRDefault="006F7A7D">
      <w:pPr>
        <w:rPr>
          <w:rFonts w:hint="eastAsia"/>
        </w:rPr>
      </w:pPr>
    </w:p>
    <w:sectPr w:rsidR="006F7A7D" w:rsidRPr="00143317">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2BA7" w:rsidRDefault="00B92BA7">
      <w:r>
        <w:separator/>
      </w:r>
    </w:p>
  </w:endnote>
  <w:endnote w:type="continuationSeparator" w:id="0">
    <w:p w:rsidR="00B92BA7" w:rsidRDefault="00B92B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6B7C" w:rsidRDefault="00656B7C" w:rsidP="0014331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656B7C" w:rsidRDefault="00656B7C" w:rsidP="00143317">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6B7C" w:rsidRDefault="00656B7C" w:rsidP="0014331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01438">
      <w:rPr>
        <w:rStyle w:val="a4"/>
        <w:noProof/>
      </w:rPr>
      <w:t>1</w:t>
    </w:r>
    <w:r>
      <w:rPr>
        <w:rStyle w:val="a4"/>
      </w:rPr>
      <w:fldChar w:fldCharType="end"/>
    </w:r>
  </w:p>
  <w:p w:rsidR="00656B7C" w:rsidRPr="00656B7C" w:rsidRDefault="00C60170" w:rsidP="00C60170">
    <w:pPr>
      <w:pStyle w:val="a3"/>
      <w:ind w:right="360"/>
    </w:pPr>
    <w:r>
      <w:rPr>
        <w:rFonts w:ascii="Times New Roman" w:hAnsi="Times New Roman" w:hint="eastAsia"/>
        <w:kern w:val="0"/>
        <w:szCs w:val="21"/>
      </w:rPr>
      <w:t xml:space="preserve">金融商品取引法施行令　</w:t>
    </w:r>
    <w:r w:rsidRPr="00C60170">
      <w:rPr>
        <w:rFonts w:ascii="Times New Roman" w:hAnsi="Times New Roman"/>
        <w:kern w:val="0"/>
        <w:szCs w:val="21"/>
      </w:rPr>
      <w:fldChar w:fldCharType="begin"/>
    </w:r>
    <w:r w:rsidRPr="00C60170">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14</w:t>
    </w:r>
    <w:r>
      <w:rPr>
        <w:rFonts w:ascii="Times New Roman" w:hAnsi="Times New Roman" w:hint="eastAsia"/>
        <w:noProof/>
        <w:kern w:val="0"/>
        <w:szCs w:val="21"/>
      </w:rPr>
      <w:t>条の</w:t>
    </w:r>
    <w:r>
      <w:rPr>
        <w:rFonts w:ascii="Times New Roman" w:hAnsi="Times New Roman" w:hint="eastAsia"/>
        <w:noProof/>
        <w:kern w:val="0"/>
        <w:szCs w:val="21"/>
      </w:rPr>
      <w:t>5</w:t>
    </w:r>
    <w:r>
      <w:rPr>
        <w:rFonts w:ascii="Times New Roman" w:hAnsi="Times New Roman" w:hint="eastAsia"/>
        <w:noProof/>
        <w:kern w:val="0"/>
        <w:szCs w:val="21"/>
      </w:rPr>
      <w:t>の</w:t>
    </w:r>
    <w:r>
      <w:rPr>
        <w:rFonts w:ascii="Times New Roman" w:hAnsi="Times New Roman" w:hint="eastAsia"/>
        <w:noProof/>
        <w:kern w:val="0"/>
        <w:szCs w:val="21"/>
      </w:rPr>
      <w:t>2.doc</w:t>
    </w:r>
    <w:r w:rsidRPr="00C60170">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2BA7" w:rsidRDefault="00B92BA7">
      <w:r>
        <w:separator/>
      </w:r>
    </w:p>
  </w:footnote>
  <w:footnote w:type="continuationSeparator" w:id="0">
    <w:p w:rsidR="00B92BA7" w:rsidRDefault="00B92B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3317"/>
    <w:rsid w:val="00143317"/>
    <w:rsid w:val="00272953"/>
    <w:rsid w:val="002C730F"/>
    <w:rsid w:val="00367603"/>
    <w:rsid w:val="00400B2A"/>
    <w:rsid w:val="00436FC0"/>
    <w:rsid w:val="005C2E81"/>
    <w:rsid w:val="00656B7C"/>
    <w:rsid w:val="006F7A7D"/>
    <w:rsid w:val="007A2E8D"/>
    <w:rsid w:val="00801438"/>
    <w:rsid w:val="009B750D"/>
    <w:rsid w:val="00A269CF"/>
    <w:rsid w:val="00AD6051"/>
    <w:rsid w:val="00AE74AE"/>
    <w:rsid w:val="00B47086"/>
    <w:rsid w:val="00B91597"/>
    <w:rsid w:val="00B92BA7"/>
    <w:rsid w:val="00BA6B99"/>
    <w:rsid w:val="00BF46F1"/>
    <w:rsid w:val="00C24672"/>
    <w:rsid w:val="00C368F4"/>
    <w:rsid w:val="00C60170"/>
    <w:rsid w:val="00C845E4"/>
    <w:rsid w:val="00E969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331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143317"/>
    <w:pPr>
      <w:tabs>
        <w:tab w:val="center" w:pos="4252"/>
        <w:tab w:val="right" w:pos="8504"/>
      </w:tabs>
      <w:snapToGrid w:val="0"/>
    </w:pPr>
  </w:style>
  <w:style w:type="character" w:styleId="a4">
    <w:name w:val="page number"/>
    <w:basedOn w:val="a0"/>
    <w:rsid w:val="00143317"/>
  </w:style>
  <w:style w:type="paragraph" w:styleId="a5">
    <w:name w:val="header"/>
    <w:basedOn w:val="a"/>
    <w:rsid w:val="00656B7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608</Words>
  <Characters>3468</Characters>
  <Application>Microsoft Office Word</Application>
  <DocSecurity>0</DocSecurity>
  <Lines>28</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4068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2024-08-07T07:42:00Z</dcterms:created>
  <dcterms:modified xsi:type="dcterms:W3CDTF">2024-08-07T07:42:00Z</dcterms:modified>
</cp:coreProperties>
</file>