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185" w:rsidRDefault="003B4185" w:rsidP="003B418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3B4185" w:rsidRPr="00FA7D7A" w:rsidRDefault="003B4185" w:rsidP="003B4185">
      <w:pPr>
        <w:ind w:leftChars="85" w:left="178"/>
      </w:pPr>
      <w:r w:rsidRPr="00FA7D7A">
        <w:t>（運用報告書の届出を要しない運用財産の権利者の数）</w:t>
      </w:r>
    </w:p>
    <w:p w:rsidR="003B4185" w:rsidRPr="00FA7D7A" w:rsidRDefault="003B4185" w:rsidP="003B4185">
      <w:pPr>
        <w:ind w:left="179" w:hangingChars="85" w:hanging="179"/>
      </w:pPr>
      <w:r w:rsidRPr="00FA7D7A">
        <w:rPr>
          <w:b/>
          <w:bCs/>
        </w:rPr>
        <w:t>第十六条の十四</w:t>
      </w:r>
      <w:r w:rsidRPr="00FA7D7A">
        <w:t xml:space="preserve">　法第四十二条の七第三項ただし書に規定する政令で定める数は、四百九十九とする。</w:t>
      </w:r>
    </w:p>
    <w:p w:rsidR="003B4185" w:rsidRPr="003B4185" w:rsidRDefault="003B4185" w:rsidP="003B4185">
      <w:pPr>
        <w:rPr>
          <w:rFonts w:hint="eastAsia"/>
        </w:rPr>
      </w:pPr>
    </w:p>
    <w:p w:rsidR="003B4185" w:rsidRDefault="003B4185" w:rsidP="003B4185">
      <w:pPr>
        <w:rPr>
          <w:rFonts w:hint="eastAsia"/>
        </w:rPr>
      </w:pP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B4185" w:rsidRDefault="003B4185" w:rsidP="003B418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8202C" w:rsidRDefault="00C8202C" w:rsidP="00C8202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C8202C" w:rsidRDefault="00C8202C" w:rsidP="00C8202C">
      <w:pPr>
        <w:rPr>
          <w:rFonts w:hint="eastAsia"/>
        </w:rPr>
      </w:pPr>
    </w:p>
    <w:p w:rsidR="00C8202C" w:rsidRDefault="00C8202C" w:rsidP="00C8202C">
      <w:pPr>
        <w:rPr>
          <w:rFonts w:hint="eastAsia"/>
        </w:rPr>
      </w:pPr>
      <w:r>
        <w:rPr>
          <w:rFonts w:hint="eastAsia"/>
        </w:rPr>
        <w:t>（改正後）</w:t>
      </w:r>
    </w:p>
    <w:p w:rsidR="00C8202C" w:rsidRPr="00FA7D7A" w:rsidRDefault="00C8202C" w:rsidP="00C8202C">
      <w:pPr>
        <w:ind w:leftChars="85" w:left="178"/>
      </w:pPr>
      <w:r w:rsidRPr="00FA7D7A">
        <w:t>（運用報告書の届出を要しない運用財産の権利者の数）</w:t>
      </w:r>
    </w:p>
    <w:p w:rsidR="00C8202C" w:rsidRPr="00FA7D7A" w:rsidRDefault="00C8202C" w:rsidP="00C8202C">
      <w:pPr>
        <w:ind w:left="179" w:hangingChars="85" w:hanging="179"/>
      </w:pPr>
      <w:r w:rsidRPr="00FA7D7A">
        <w:rPr>
          <w:b/>
          <w:bCs/>
        </w:rPr>
        <w:t>第十六条の十四</w:t>
      </w:r>
      <w:r w:rsidRPr="00FA7D7A">
        <w:t xml:space="preserve">　法第四十二条の七第三項ただし書に規定する政令で定める数は、四百九十九とする。</w:t>
      </w:r>
    </w:p>
    <w:p w:rsidR="00C8202C" w:rsidRPr="00C8202C" w:rsidRDefault="00C8202C" w:rsidP="00C8202C">
      <w:pPr>
        <w:ind w:left="178" w:hangingChars="85" w:hanging="178"/>
        <w:rPr>
          <w:rFonts w:hint="eastAsia"/>
        </w:rPr>
      </w:pPr>
    </w:p>
    <w:p w:rsidR="00C8202C" w:rsidRDefault="00C8202C" w:rsidP="00C8202C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C8202C" w:rsidRPr="00205E78" w:rsidRDefault="00C8202C" w:rsidP="00C8202C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C8202C" w:rsidRDefault="006F7A7D">
      <w:pPr>
        <w:rPr>
          <w:rFonts w:hint="eastAsia"/>
        </w:rPr>
      </w:pPr>
    </w:p>
    <w:sectPr w:rsidR="006F7A7D" w:rsidRPr="00C8202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3D" w:rsidRDefault="00C5763D">
      <w:r>
        <w:separator/>
      </w:r>
    </w:p>
  </w:endnote>
  <w:endnote w:type="continuationSeparator" w:id="0">
    <w:p w:rsidR="00C5763D" w:rsidRDefault="00C5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5D0" w:rsidRDefault="00B225D0" w:rsidP="00C820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25D0" w:rsidRDefault="00B225D0" w:rsidP="00C82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5D0" w:rsidRDefault="00B225D0" w:rsidP="00C820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6BEF">
      <w:rPr>
        <w:rStyle w:val="a4"/>
        <w:noProof/>
      </w:rPr>
      <w:t>1</w:t>
    </w:r>
    <w:r>
      <w:rPr>
        <w:rStyle w:val="a4"/>
      </w:rPr>
      <w:fldChar w:fldCharType="end"/>
    </w:r>
  </w:p>
  <w:p w:rsidR="00B225D0" w:rsidRDefault="00B225D0" w:rsidP="00C8202C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B225D0">
      <w:rPr>
        <w:rFonts w:ascii="Times New Roman" w:hAnsi="Times New Roman"/>
        <w:kern w:val="0"/>
        <w:szCs w:val="21"/>
      </w:rPr>
      <w:fldChar w:fldCharType="begin"/>
    </w:r>
    <w:r w:rsidRPr="00B225D0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14.doc</w:t>
    </w:r>
    <w:r w:rsidRPr="00B225D0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3D" w:rsidRDefault="00C5763D">
      <w:r>
        <w:separator/>
      </w:r>
    </w:p>
  </w:footnote>
  <w:footnote w:type="continuationSeparator" w:id="0">
    <w:p w:rsidR="00C5763D" w:rsidRDefault="00C57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2C"/>
    <w:rsid w:val="001F4520"/>
    <w:rsid w:val="002C730F"/>
    <w:rsid w:val="003B4185"/>
    <w:rsid w:val="006F7A7D"/>
    <w:rsid w:val="00766BEF"/>
    <w:rsid w:val="008E40DE"/>
    <w:rsid w:val="00B225D0"/>
    <w:rsid w:val="00C5763D"/>
    <w:rsid w:val="00C8202C"/>
    <w:rsid w:val="00F1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8202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8202C"/>
  </w:style>
  <w:style w:type="paragraph" w:styleId="a5">
    <w:name w:val="header"/>
    <w:basedOn w:val="a"/>
    <w:rsid w:val="00B225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2024-08-07T08:28:00Z</dcterms:created>
  <dcterms:modified xsi:type="dcterms:W3CDTF">2024-08-07T08:28:00Z</dcterms:modified>
</cp:coreProperties>
</file>